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highlight w:val="white"/>
        </w:rPr>
        <w:drawing>
          <wp:inline distB="114300" distT="114300" distL="114300" distR="114300">
            <wp:extent cx="1630200" cy="751087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0200" cy="7510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Emak lancia la nuova campagna multicanale: lo spot è on air in TV, web e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Dal 6 aprile ha preso il via la nuova campagna di comunicazione multicanale di Emak, con uno spot in onda sulle principali reti nazionali – Rai, Mediaset, LA7 e Nove – e sui canali digitali Sky e DAZN.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Il commercial “Il tuo modo di vivere il verde” punta a rafforzare l’awareness dei brand Efco e Oleo-Mac, da sempre un punto di riferimento nel mondo del giardinaggio, sia per gli hobbisti che per i professionisti.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Bagnolo in Piano (RE), 7 aprile 2025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Emak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, leader europeo nella produzione e commercializzazione di macchine per il giardinaggio e il settore forestale, annuncia il lancio della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nuova campagna di comunicazione multicanale.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 partire dal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6 aprile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, lo spot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15’’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è on air sulle principali reti nazionali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Rai, Mediaset, LA7 e Nove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– e sui canali digitali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Sky e DAZN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. La pianificazione prevede la presenza nei programmi di punta del palinsesto, con particolare focus su informazione e sport, temi di grande interesse per il target di riferimento.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Obiettivo della campagna è rafforzare 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brand awareness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di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Efco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Oleo-Mac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, marchi storici e punto di riferimento nel mondo del giardinaggio, scelti da hobbisti e professionisti per l’affidabilità e l’innovazione dei prodotti.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Il nuovo spot cattura l’essenza delle gamme Oleo-Mac ed Efco, mostrando le macchine in azione in diversi ambienti, dal giardino di casa al bosco, agli spazi urbani: un viaggio dinamico attraverso le esigenze di privati, farmer e professionisti.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Con questa nuova campagna vogliamo consolidare la memorabilità dei nostri marchi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Efco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Oleo-Mac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, che rappresentano il cuore e il futuro della nostra azienda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”, afferma 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Cristina Ferrett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i,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Communication, Trade e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Digital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Marketing Man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ager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Emak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. “La strategia media, che prevede una presenza mirata sulle principali emittenti nazionali e digitali, con spazi premium in programmi ad alta affinità di target, è perfettamente integrata con le nostre attività digital e social, garantendo una copertura ampia, sinergica e capace di generare un impatto duraturo.”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7acb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7acb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Guarda lo spot: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0"/>
            <w:szCs w:val="20"/>
            <w:highlight w:val="white"/>
            <w:u w:val="single"/>
            <w:vertAlign w:val="baseline"/>
            <w:rtl w:val="0"/>
          </w:rPr>
          <w:t xml:space="preserve">www.youtube.com/watch?v=0pMsMuXM0AY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7acb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0" w:top="851" w:left="1134" w:right="1134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itolo1Carattere">
    <w:name w:val="Titolo 1 Carattere"/>
    <w:next w:val="Titolo1Carattere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character" w:styleId="Menzionenonrisolta">
    <w:name w:val="Menzione non risolta"/>
    <w:next w:val="Menzionenonrisolt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m_8134469899691553615msolistparagraph">
    <w:name w:val="m_8134469899691553615msolistparagraph"/>
    <w:basedOn w:val="Normale"/>
    <w:next w:val="m_8134469899691553615msolistparagraph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Collegamentovisitato">
    <w:name w:val="Collegamento visitato"/>
    <w:next w:val="Collegamentovisitato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stocommento">
    <w:name w:val="Testo commento"/>
    <w:basedOn w:val="Normale"/>
    <w:next w:val="Testocommento"/>
    <w:autoRedefine w:val="0"/>
    <w:hidden w:val="0"/>
    <w:qFormat w:val="1"/>
    <w:pPr>
      <w:suppressAutoHyphens w:val="1"/>
      <w:spacing w:after="16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it-IT"/>
    </w:rPr>
  </w:style>
  <w:style w:type="character" w:styleId="TestocommentoCarattere">
    <w:name w:val="Testo commento Carattere"/>
    <w:next w:val="Testocommento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imandocommento">
    <w:name w:val="Rimando commento"/>
    <w:next w:val="Rimandocomment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oggettocommento">
    <w:name w:val="Soggetto commento"/>
    <w:basedOn w:val="Testocommento"/>
    <w:next w:val="Testocommento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SoggettocommentoCarattere">
    <w:name w:val="Soggetto commento Carattere"/>
    <w:next w:val="SoggettocommentoCarattere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Enfasi(corsivo)">
    <w:name w:val="Enfasi (corsivo)"/>
    <w:next w:val="Enfasi(corsivo)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Titolo2Carattere">
    <w:name w:val="Titolo 2 Carattere"/>
    <w:next w:val="Titolo2Carattere"/>
    <w:autoRedefine w:val="0"/>
    <w:hidden w:val="0"/>
    <w:qFormat w:val="0"/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art-text">
    <w:name w:val="art-text"/>
    <w:basedOn w:val="Normale"/>
    <w:next w:val="art-text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Revisione">
    <w:name w:val="Revisione"/>
    <w:next w:val="Revision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m_-7021213583181281473msolistparagraph">
    <w:name w:val="m_-7021213583181281473msolistparagraph"/>
    <w:basedOn w:val="Normale"/>
    <w:next w:val="m_-7021213583181281473msolistparagraph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character" w:styleId="Titolo3Carattere">
    <w:name w:val="Titolo 3 Carattere"/>
    <w:next w:val="Titolo3Carattere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white-space-pre">
    <w:name w:val="white-space-pre"/>
    <w:basedOn w:val="Car.predefinitoparagrafo"/>
    <w:next w:val="white-space-p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visually-hidden">
    <w:name w:val="visually-hidden"/>
    <w:basedOn w:val="Car.predefinitoparagrafo"/>
    <w:next w:val="visually-hidde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knxsmo2z06">
    <w:name w:val="marknxsmo2z06"/>
    <w:basedOn w:val="Car.predefinitoparagrafo"/>
    <w:next w:val="marknxsmo2z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Aptos" w:cs="Times New Roman" w:eastAsia="Aptos" w:hAnsi="Aptos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youtube.com/watch?v=0pMsMuXM0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yzIADTxdcScaLoJTDDbK2GyRTQ==">CgMxLjA4AHIhMUFBUTNTdExja3phbXJMWXlpQW9DSXRZUF80YTJuczh5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2025-04-04T10:00:00Z</dcterms:created>
  <dc:creator>Elisa Miano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