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8F398" w14:textId="05F86AC7" w:rsidR="00710610" w:rsidRPr="000A34FE" w:rsidRDefault="006C7C43" w:rsidP="002717C9">
      <w:pPr>
        <w:pStyle w:val="Paragrafobase"/>
        <w:spacing w:line="260" w:lineRule="atLeast"/>
        <w:jc w:val="both"/>
        <w:rPr>
          <w:rFonts w:ascii="Verdana" w:hAnsi="Verdana" w:cs="Arial"/>
          <w:b/>
          <w:bCs/>
          <w:color w:val="2E503D"/>
        </w:rPr>
      </w:pPr>
      <w:r w:rsidRPr="000A34FE">
        <w:rPr>
          <w:rFonts w:ascii="Verdana" w:hAnsi="Verdana" w:cs="Arial"/>
          <w:b/>
          <w:bCs/>
          <w:color w:val="2E503D"/>
        </w:rPr>
        <w:t>GRUPPO MERLO: NUOVA GOVERNANCE</w:t>
      </w:r>
      <w:r w:rsidR="0035759D" w:rsidRPr="000A34FE">
        <w:rPr>
          <w:rFonts w:ascii="Verdana" w:hAnsi="Verdana" w:cs="Arial"/>
          <w:b/>
          <w:bCs/>
          <w:color w:val="2E503D"/>
        </w:rPr>
        <w:t xml:space="preserve">, NEL SEGNO DELLA CONTINUITÀ </w:t>
      </w:r>
    </w:p>
    <w:p w14:paraId="3C00249B" w14:textId="77777777" w:rsidR="0035759D" w:rsidRPr="000A34FE" w:rsidRDefault="0035759D" w:rsidP="002717C9">
      <w:pPr>
        <w:pStyle w:val="Paragrafobase"/>
        <w:spacing w:line="260" w:lineRule="atLeast"/>
        <w:jc w:val="both"/>
        <w:rPr>
          <w:rFonts w:ascii="Verdana" w:hAnsi="Verdana" w:cs="Arial"/>
          <w:b/>
          <w:bCs/>
          <w:color w:val="2E503D"/>
        </w:rPr>
      </w:pPr>
    </w:p>
    <w:p w14:paraId="3BDB07CB" w14:textId="0FAD3654" w:rsidR="0035759D" w:rsidRPr="00053322" w:rsidRDefault="00995BCC" w:rsidP="005A56AD">
      <w:pPr>
        <w:pStyle w:val="Paragrafobase"/>
        <w:spacing w:line="260" w:lineRule="atLeast"/>
        <w:jc w:val="both"/>
        <w:rPr>
          <w:rStyle w:val="Enfasicorsivo"/>
          <w:rFonts w:ascii="Verdana" w:hAnsi="Verdana" w:cs="Forza-Medium"/>
          <w:color w:val="65B22E"/>
          <w:sz w:val="22"/>
          <w:szCs w:val="22"/>
        </w:rPr>
      </w:pPr>
      <w:r w:rsidRPr="003D7953">
        <w:rPr>
          <w:rStyle w:val="Enfasicorsivo"/>
          <w:rFonts w:ascii="Verdana" w:hAnsi="Verdana" w:cs="Forza-Medium"/>
          <w:b/>
          <w:bCs/>
          <w:i w:val="0"/>
          <w:iCs w:val="0"/>
          <w:color w:val="65B22E"/>
          <w:sz w:val="22"/>
          <w:szCs w:val="22"/>
        </w:rPr>
        <w:t xml:space="preserve">Il </w:t>
      </w:r>
      <w:r w:rsidR="00922C06" w:rsidRPr="003D7953">
        <w:rPr>
          <w:rStyle w:val="Enfasicorsivo"/>
          <w:rFonts w:ascii="Verdana" w:hAnsi="Verdana" w:cs="Forza-Medium"/>
          <w:b/>
          <w:bCs/>
          <w:i w:val="0"/>
          <w:iCs w:val="0"/>
          <w:color w:val="65B22E"/>
          <w:sz w:val="22"/>
          <w:szCs w:val="22"/>
        </w:rPr>
        <w:t>Cda del</w:t>
      </w:r>
      <w:r w:rsidRPr="003D7953">
        <w:rPr>
          <w:rStyle w:val="Enfasicorsivo"/>
          <w:rFonts w:ascii="Verdana" w:hAnsi="Verdana" w:cs="Forza-Medium"/>
          <w:b/>
          <w:bCs/>
          <w:i w:val="0"/>
          <w:iCs w:val="0"/>
          <w:color w:val="65B22E"/>
          <w:sz w:val="22"/>
          <w:szCs w:val="22"/>
        </w:rPr>
        <w:t xml:space="preserve"> Gruppo Merlo ha confermato </w:t>
      </w:r>
      <w:r w:rsidR="006C7C43" w:rsidRPr="003D7953">
        <w:rPr>
          <w:rStyle w:val="Enfasicorsivo"/>
          <w:rFonts w:ascii="Verdana" w:hAnsi="Verdana" w:cs="Forza-Medium"/>
          <w:b/>
          <w:bCs/>
          <w:i w:val="0"/>
          <w:iCs w:val="0"/>
          <w:color w:val="65B22E"/>
          <w:sz w:val="22"/>
          <w:szCs w:val="22"/>
        </w:rPr>
        <w:t>Paolo Merlo</w:t>
      </w:r>
      <w:r w:rsidR="0035759D" w:rsidRPr="003D7953">
        <w:rPr>
          <w:rStyle w:val="Enfasicorsivo"/>
          <w:rFonts w:ascii="Verdana" w:hAnsi="Verdana" w:cs="Forza-Medium"/>
          <w:b/>
          <w:bCs/>
          <w:i w:val="0"/>
          <w:iCs w:val="0"/>
          <w:color w:val="65B22E"/>
          <w:sz w:val="22"/>
          <w:szCs w:val="22"/>
        </w:rPr>
        <w:t xml:space="preserve"> </w:t>
      </w:r>
      <w:r w:rsidRPr="003D7953">
        <w:rPr>
          <w:rStyle w:val="Enfasicorsivo"/>
          <w:rFonts w:ascii="Verdana" w:hAnsi="Verdana" w:cs="Forza-Medium"/>
          <w:b/>
          <w:bCs/>
          <w:i w:val="0"/>
          <w:iCs w:val="0"/>
          <w:color w:val="65B22E"/>
          <w:sz w:val="22"/>
          <w:szCs w:val="22"/>
        </w:rPr>
        <w:t>come</w:t>
      </w:r>
      <w:r w:rsidR="006C7C43" w:rsidRPr="003D7953">
        <w:rPr>
          <w:rStyle w:val="Enfasicorsivo"/>
          <w:rFonts w:ascii="Verdana" w:hAnsi="Verdana" w:cs="Forza-Medium"/>
          <w:b/>
          <w:bCs/>
          <w:i w:val="0"/>
          <w:iCs w:val="0"/>
          <w:color w:val="65B22E"/>
          <w:sz w:val="22"/>
          <w:szCs w:val="22"/>
        </w:rPr>
        <w:t xml:space="preserve"> Presidente</w:t>
      </w:r>
      <w:r w:rsidR="002A16AF" w:rsidRPr="003D7953">
        <w:rPr>
          <w:rStyle w:val="Enfasicorsivo"/>
          <w:rFonts w:ascii="Verdana" w:hAnsi="Verdana" w:cs="Forza-Medium"/>
          <w:b/>
          <w:bCs/>
          <w:i w:val="0"/>
          <w:iCs w:val="0"/>
          <w:color w:val="65B22E"/>
          <w:sz w:val="22"/>
          <w:szCs w:val="22"/>
        </w:rPr>
        <w:t xml:space="preserve"> del Gruppo: </w:t>
      </w:r>
      <w:r w:rsidR="0035759D" w:rsidRPr="00053322">
        <w:rPr>
          <w:rStyle w:val="Enfasicorsivo"/>
          <w:rFonts w:ascii="Verdana" w:hAnsi="Verdana" w:cs="Forza-Medium"/>
          <w:color w:val="65B22E"/>
          <w:sz w:val="22"/>
          <w:szCs w:val="22"/>
        </w:rPr>
        <w:t>“Innovazione, ricerca</w:t>
      </w:r>
      <w:r w:rsidR="00C2003D" w:rsidRPr="00053322">
        <w:rPr>
          <w:rStyle w:val="Enfasicorsivo"/>
          <w:rFonts w:ascii="Verdana" w:hAnsi="Verdana" w:cs="Forza-Medium"/>
          <w:color w:val="65B22E"/>
          <w:sz w:val="22"/>
          <w:szCs w:val="22"/>
        </w:rPr>
        <w:t xml:space="preserve"> e</w:t>
      </w:r>
      <w:r w:rsidR="0035759D" w:rsidRPr="00053322">
        <w:rPr>
          <w:rStyle w:val="Enfasicorsivo"/>
          <w:rFonts w:ascii="Verdana" w:hAnsi="Verdana" w:cs="Forza-Medium"/>
          <w:color w:val="65B22E"/>
          <w:sz w:val="22"/>
          <w:szCs w:val="22"/>
        </w:rPr>
        <w:t xml:space="preserve"> inclusività sono i pilastri del nostro futuro, gli stessi condivisi da tutta la famiglia sin dall’inizio della nostra</w:t>
      </w:r>
      <w:r w:rsidR="00571F23" w:rsidRPr="00053322">
        <w:rPr>
          <w:rStyle w:val="Enfasicorsivo"/>
          <w:rFonts w:ascii="Verdana" w:hAnsi="Verdana" w:cs="Forza-Medium"/>
          <w:color w:val="65B22E"/>
          <w:sz w:val="22"/>
          <w:szCs w:val="22"/>
        </w:rPr>
        <w:t xml:space="preserve"> storia</w:t>
      </w:r>
      <w:r w:rsidR="0035759D" w:rsidRPr="00053322">
        <w:rPr>
          <w:rStyle w:val="Enfasicorsivo"/>
          <w:rFonts w:ascii="Verdana" w:hAnsi="Verdana" w:cs="Forza-Medium"/>
          <w:color w:val="65B22E"/>
          <w:sz w:val="22"/>
          <w:szCs w:val="22"/>
        </w:rPr>
        <w:t xml:space="preserve"> imprenditoriale”.</w:t>
      </w:r>
    </w:p>
    <w:p w14:paraId="4F2AC803" w14:textId="061584AA" w:rsidR="00710610" w:rsidRPr="000A34FE" w:rsidRDefault="00710610" w:rsidP="002717C9">
      <w:pPr>
        <w:pStyle w:val="Paragrafobase"/>
        <w:spacing w:line="260" w:lineRule="atLeast"/>
        <w:jc w:val="both"/>
        <w:rPr>
          <w:rFonts w:ascii="Verdana" w:hAnsi="Verdana" w:cs="Forza-Medium"/>
          <w:color w:val="65B22E"/>
        </w:rPr>
      </w:pPr>
    </w:p>
    <w:p w14:paraId="1619C62A" w14:textId="77777777" w:rsidR="009B1A37" w:rsidRPr="00D46429" w:rsidRDefault="009B1A37" w:rsidP="002717C9">
      <w:pPr>
        <w:pStyle w:val="Paragrafobase"/>
        <w:spacing w:line="260" w:lineRule="atLeast"/>
        <w:jc w:val="both"/>
        <w:rPr>
          <w:rFonts w:ascii="Verdana" w:hAnsi="Verdana" w:cs="Forza-Medium"/>
          <w:color w:val="65B22E"/>
          <w:sz w:val="19"/>
          <w:szCs w:val="19"/>
        </w:rPr>
      </w:pPr>
    </w:p>
    <w:p w14:paraId="1BBCD987" w14:textId="7A9C7D69" w:rsidR="005B7C84" w:rsidRPr="00162338" w:rsidRDefault="00710610" w:rsidP="002717C9">
      <w:pPr>
        <w:spacing w:line="260" w:lineRule="atLeast"/>
        <w:jc w:val="both"/>
        <w:rPr>
          <w:rStyle w:val="Enfasicorsivo"/>
          <w:rFonts w:ascii="Verdana" w:hAnsi="Verdana" w:cs="Arial"/>
          <w:b/>
          <w:bCs/>
          <w:i w:val="0"/>
          <w:iCs w:val="0"/>
          <w:sz w:val="19"/>
          <w:szCs w:val="19"/>
        </w:rPr>
      </w:pPr>
      <w:r w:rsidRPr="00D46429">
        <w:rPr>
          <w:rStyle w:val="Enfasicorsivo"/>
          <w:rFonts w:ascii="Verdana" w:hAnsi="Verdana"/>
          <w:sz w:val="19"/>
          <w:szCs w:val="19"/>
        </w:rPr>
        <w:t xml:space="preserve">San Defendente di Cervasca (CN) | </w:t>
      </w:r>
      <w:r w:rsidR="003D7953">
        <w:rPr>
          <w:rStyle w:val="Enfasicorsivo"/>
          <w:rFonts w:ascii="Verdana" w:hAnsi="Verdana"/>
          <w:sz w:val="19"/>
          <w:szCs w:val="19"/>
        </w:rPr>
        <w:t>01.08.</w:t>
      </w:r>
      <w:r w:rsidR="0035759D" w:rsidRPr="00D46429">
        <w:rPr>
          <w:rStyle w:val="Enfasicorsivo"/>
          <w:rFonts w:ascii="Verdana" w:hAnsi="Verdana"/>
          <w:sz w:val="19"/>
          <w:szCs w:val="19"/>
        </w:rPr>
        <w:t>20</w:t>
      </w:r>
      <w:r w:rsidRPr="00D46429">
        <w:rPr>
          <w:rStyle w:val="Enfasicorsivo"/>
          <w:rFonts w:ascii="Verdana" w:hAnsi="Verdana"/>
          <w:sz w:val="19"/>
          <w:szCs w:val="19"/>
        </w:rPr>
        <w:t xml:space="preserve">23 </w:t>
      </w:r>
      <w:r w:rsidR="00995BCC">
        <w:rPr>
          <w:rStyle w:val="Enfasicorsivo"/>
          <w:rFonts w:ascii="Verdana" w:hAnsi="Verdana"/>
          <w:sz w:val="19"/>
          <w:szCs w:val="19"/>
        </w:rPr>
        <w:t>–</w:t>
      </w:r>
      <w:r w:rsidR="0093199A" w:rsidRPr="00B023E6">
        <w:rPr>
          <w:rStyle w:val="Enfasicorsivo"/>
          <w:rFonts w:ascii="Verdana" w:hAnsi="Verdana"/>
          <w:sz w:val="19"/>
          <w:szCs w:val="19"/>
        </w:rPr>
        <w:t xml:space="preserve"> </w:t>
      </w:r>
      <w:r w:rsidR="00995BCC">
        <w:rPr>
          <w:rStyle w:val="Enfasicorsivo"/>
          <w:rFonts w:ascii="Verdana" w:hAnsi="Verdana" w:cs="Arial"/>
          <w:i w:val="0"/>
          <w:iCs w:val="0"/>
          <w:sz w:val="19"/>
          <w:szCs w:val="19"/>
        </w:rPr>
        <w:t xml:space="preserve">Il </w:t>
      </w:r>
      <w:proofErr w:type="spellStart"/>
      <w:r w:rsidR="00995BCC">
        <w:rPr>
          <w:rStyle w:val="Enfasicorsivo"/>
          <w:rFonts w:ascii="Verdana" w:hAnsi="Verdana" w:cs="Arial"/>
          <w:i w:val="0"/>
          <w:iCs w:val="0"/>
          <w:sz w:val="19"/>
          <w:szCs w:val="19"/>
        </w:rPr>
        <w:t>CdA</w:t>
      </w:r>
      <w:proofErr w:type="spellEnd"/>
      <w:r w:rsidR="00995BCC">
        <w:rPr>
          <w:rStyle w:val="Enfasicorsivo"/>
          <w:rFonts w:ascii="Verdana" w:hAnsi="Verdana" w:cs="Arial"/>
          <w:i w:val="0"/>
          <w:iCs w:val="0"/>
          <w:sz w:val="19"/>
          <w:szCs w:val="19"/>
        </w:rPr>
        <w:t xml:space="preserve"> del Gruppo Merlo ha </w:t>
      </w:r>
      <w:r w:rsidR="005A56AD" w:rsidRPr="00267ED8">
        <w:rPr>
          <w:rStyle w:val="Enfasicorsivo"/>
          <w:rFonts w:ascii="Verdana" w:hAnsi="Verdana" w:cs="Arial"/>
          <w:i w:val="0"/>
          <w:iCs w:val="0"/>
          <w:sz w:val="19"/>
          <w:szCs w:val="19"/>
        </w:rPr>
        <w:t>ri</w:t>
      </w:r>
      <w:r w:rsidR="00995BCC" w:rsidRPr="00267ED8">
        <w:rPr>
          <w:rStyle w:val="Enfasicorsivo"/>
          <w:rFonts w:ascii="Verdana" w:hAnsi="Verdana" w:cs="Arial"/>
          <w:i w:val="0"/>
          <w:iCs w:val="0"/>
          <w:sz w:val="19"/>
          <w:szCs w:val="19"/>
        </w:rPr>
        <w:t>confermato</w:t>
      </w:r>
      <w:r w:rsidR="00995BCC">
        <w:rPr>
          <w:rStyle w:val="Enfasicorsivo"/>
          <w:rFonts w:ascii="Verdana" w:hAnsi="Verdana" w:cs="Arial"/>
          <w:i w:val="0"/>
          <w:iCs w:val="0"/>
          <w:sz w:val="19"/>
          <w:szCs w:val="19"/>
        </w:rPr>
        <w:t xml:space="preserve"> Paolo Merlo come Presidente dando un segno di continuità al percorso iniziato </w:t>
      </w:r>
      <w:r w:rsidR="00DB43F6">
        <w:rPr>
          <w:rStyle w:val="Enfasicorsivo"/>
          <w:rFonts w:ascii="Verdana" w:hAnsi="Verdana" w:cs="Arial"/>
          <w:i w:val="0"/>
          <w:iCs w:val="0"/>
          <w:sz w:val="19"/>
          <w:szCs w:val="19"/>
        </w:rPr>
        <w:t>a inizio anno</w:t>
      </w:r>
      <w:r w:rsidR="00995BCC">
        <w:rPr>
          <w:rStyle w:val="Enfasicorsivo"/>
          <w:rFonts w:ascii="Verdana" w:hAnsi="Verdana" w:cs="Arial"/>
          <w:i w:val="0"/>
          <w:iCs w:val="0"/>
          <w:sz w:val="19"/>
          <w:szCs w:val="19"/>
        </w:rPr>
        <w:t>. Il Gruppo</w:t>
      </w:r>
      <w:r w:rsidR="00B023E6" w:rsidRPr="00B023E6">
        <w:rPr>
          <w:rStyle w:val="Enfasicorsivo"/>
          <w:rFonts w:ascii="Verdana" w:hAnsi="Verdana" w:cs="Arial"/>
          <w:i w:val="0"/>
          <w:iCs w:val="0"/>
          <w:sz w:val="19"/>
          <w:szCs w:val="19"/>
        </w:rPr>
        <w:t xml:space="preserve">, </w:t>
      </w:r>
      <w:r w:rsidR="0035759D" w:rsidRPr="00B023E6">
        <w:rPr>
          <w:rStyle w:val="Enfasicorsivo"/>
          <w:rFonts w:ascii="Verdana" w:hAnsi="Verdana" w:cs="Arial"/>
          <w:i w:val="0"/>
          <w:iCs w:val="0"/>
          <w:sz w:val="19"/>
          <w:szCs w:val="19"/>
        </w:rPr>
        <w:t xml:space="preserve">modello </w:t>
      </w:r>
      <w:r w:rsidR="0035759D" w:rsidRPr="00D06C32">
        <w:rPr>
          <w:rStyle w:val="Enfasicorsivo"/>
          <w:rFonts w:ascii="Verdana" w:hAnsi="Verdana" w:cs="Arial"/>
          <w:i w:val="0"/>
          <w:iCs w:val="0"/>
          <w:sz w:val="19"/>
          <w:szCs w:val="19"/>
        </w:rPr>
        <w:t xml:space="preserve">di imprenditoria </w:t>
      </w:r>
      <w:r w:rsidR="00C2003D" w:rsidRPr="00D06C32">
        <w:rPr>
          <w:rStyle w:val="Enfasicorsivo"/>
          <w:rFonts w:ascii="Verdana" w:hAnsi="Verdana" w:cs="Arial"/>
          <w:i w:val="0"/>
          <w:iCs w:val="0"/>
          <w:sz w:val="19"/>
          <w:szCs w:val="19"/>
        </w:rPr>
        <w:t xml:space="preserve">industriale </w:t>
      </w:r>
      <w:r w:rsidR="00CC33A5" w:rsidRPr="00D06C32">
        <w:rPr>
          <w:rStyle w:val="Enfasicorsivo"/>
          <w:rFonts w:ascii="Verdana" w:hAnsi="Verdana" w:cs="Arial"/>
          <w:i w:val="0"/>
          <w:iCs w:val="0"/>
          <w:sz w:val="19"/>
          <w:szCs w:val="19"/>
        </w:rPr>
        <w:t xml:space="preserve">evoluta </w:t>
      </w:r>
      <w:r w:rsidR="0035759D" w:rsidRPr="00D06C32">
        <w:rPr>
          <w:rStyle w:val="Enfasicorsivo"/>
          <w:rFonts w:ascii="Verdana" w:hAnsi="Verdana" w:cs="Arial"/>
          <w:i w:val="0"/>
          <w:iCs w:val="0"/>
          <w:sz w:val="19"/>
          <w:szCs w:val="19"/>
        </w:rPr>
        <w:t xml:space="preserve">ed esempio unico </w:t>
      </w:r>
      <w:r w:rsidR="001662E8" w:rsidRPr="00D06C32">
        <w:rPr>
          <w:rStyle w:val="Enfasicorsivo"/>
          <w:rFonts w:ascii="Verdana" w:hAnsi="Verdana" w:cs="Arial"/>
          <w:i w:val="0"/>
          <w:iCs w:val="0"/>
          <w:sz w:val="19"/>
          <w:szCs w:val="19"/>
        </w:rPr>
        <w:t xml:space="preserve">del saper fare italiano, tra </w:t>
      </w:r>
      <w:r w:rsidR="00C2003D" w:rsidRPr="00D06C32">
        <w:rPr>
          <w:rStyle w:val="Enfasicorsivo"/>
          <w:rFonts w:ascii="Verdana" w:hAnsi="Verdana" w:cs="Arial"/>
          <w:i w:val="0"/>
          <w:iCs w:val="0"/>
          <w:sz w:val="19"/>
          <w:szCs w:val="19"/>
        </w:rPr>
        <w:t>creatività</w:t>
      </w:r>
      <w:r w:rsidR="001662E8" w:rsidRPr="00D06C32">
        <w:rPr>
          <w:rStyle w:val="Enfasicorsivo"/>
          <w:rFonts w:ascii="Verdana" w:hAnsi="Verdana" w:cs="Arial"/>
          <w:i w:val="0"/>
          <w:iCs w:val="0"/>
          <w:sz w:val="19"/>
          <w:szCs w:val="19"/>
        </w:rPr>
        <w:t xml:space="preserve"> </w:t>
      </w:r>
      <w:r w:rsidR="00C2003D" w:rsidRPr="00D06C32">
        <w:rPr>
          <w:rStyle w:val="Enfasicorsivo"/>
          <w:rFonts w:ascii="Verdana" w:hAnsi="Verdana" w:cs="Arial"/>
          <w:i w:val="0"/>
          <w:iCs w:val="0"/>
          <w:sz w:val="19"/>
          <w:szCs w:val="19"/>
        </w:rPr>
        <w:t>geniale</w:t>
      </w:r>
      <w:r w:rsidR="00995BCC">
        <w:rPr>
          <w:rStyle w:val="Enfasicorsivo"/>
          <w:rFonts w:ascii="Verdana" w:hAnsi="Verdana" w:cs="Arial"/>
          <w:i w:val="0"/>
          <w:iCs w:val="0"/>
          <w:sz w:val="19"/>
          <w:szCs w:val="19"/>
        </w:rPr>
        <w:t xml:space="preserve"> e visione innovativa, ha confermato il suo</w:t>
      </w:r>
      <w:r w:rsidR="001662E8" w:rsidRPr="00D06C32">
        <w:rPr>
          <w:rStyle w:val="Enfasicorsivo"/>
          <w:rFonts w:ascii="Verdana" w:hAnsi="Verdana" w:cs="Arial"/>
          <w:i w:val="0"/>
          <w:iCs w:val="0"/>
          <w:sz w:val="19"/>
          <w:szCs w:val="19"/>
        </w:rPr>
        <w:t xml:space="preserve"> </w:t>
      </w:r>
      <w:r w:rsidR="00CC33A5" w:rsidRPr="00D06C32">
        <w:rPr>
          <w:rStyle w:val="Enfasicorsivo"/>
          <w:rFonts w:ascii="Verdana" w:hAnsi="Verdana" w:cs="Arial"/>
          <w:i w:val="0"/>
          <w:iCs w:val="0"/>
          <w:sz w:val="19"/>
          <w:szCs w:val="19"/>
        </w:rPr>
        <w:t>piano</w:t>
      </w:r>
      <w:r w:rsidR="00995BCC">
        <w:rPr>
          <w:rStyle w:val="Enfasicorsivo"/>
          <w:rFonts w:ascii="Verdana" w:hAnsi="Verdana" w:cs="Arial"/>
          <w:i w:val="0"/>
          <w:iCs w:val="0"/>
          <w:sz w:val="19"/>
          <w:szCs w:val="19"/>
        </w:rPr>
        <w:t xml:space="preserve"> industriale</w:t>
      </w:r>
      <w:r w:rsidR="001662E8" w:rsidRPr="00D06C32">
        <w:rPr>
          <w:rStyle w:val="Enfasicorsivo"/>
          <w:rFonts w:ascii="Verdana" w:hAnsi="Verdana" w:cs="Arial"/>
          <w:i w:val="0"/>
          <w:iCs w:val="0"/>
          <w:sz w:val="19"/>
          <w:szCs w:val="19"/>
        </w:rPr>
        <w:t xml:space="preserve"> che parte da una </w:t>
      </w:r>
      <w:r w:rsidR="00995BCC">
        <w:rPr>
          <w:rStyle w:val="Enfasicorsivo"/>
          <w:rFonts w:ascii="Verdana" w:hAnsi="Verdana" w:cs="Arial"/>
          <w:i w:val="0"/>
          <w:iCs w:val="0"/>
          <w:sz w:val="19"/>
          <w:szCs w:val="19"/>
        </w:rPr>
        <w:t xml:space="preserve">visione chiara e da una </w:t>
      </w:r>
      <w:r w:rsidR="001662E8" w:rsidRPr="00D06C32">
        <w:rPr>
          <w:rStyle w:val="Enfasicorsivo"/>
          <w:rFonts w:ascii="Verdana" w:hAnsi="Verdana" w:cs="Arial"/>
          <w:i w:val="0"/>
          <w:iCs w:val="0"/>
          <w:sz w:val="19"/>
          <w:szCs w:val="19"/>
        </w:rPr>
        <w:t>solidità finanziaria</w:t>
      </w:r>
      <w:r w:rsidR="00A87EF8" w:rsidRPr="00D06C32">
        <w:rPr>
          <w:rStyle w:val="Enfasicorsivo"/>
          <w:rFonts w:ascii="Verdana" w:hAnsi="Verdana" w:cs="Arial"/>
          <w:i w:val="0"/>
          <w:iCs w:val="0"/>
          <w:sz w:val="19"/>
          <w:szCs w:val="19"/>
        </w:rPr>
        <w:t xml:space="preserve"> unic</w:t>
      </w:r>
      <w:r w:rsidR="00CC33A5" w:rsidRPr="00D06C32">
        <w:rPr>
          <w:rStyle w:val="Enfasicorsivo"/>
          <w:rFonts w:ascii="Verdana" w:hAnsi="Verdana" w:cs="Arial"/>
          <w:i w:val="0"/>
          <w:iCs w:val="0"/>
          <w:sz w:val="19"/>
          <w:szCs w:val="19"/>
        </w:rPr>
        <w:t>he</w:t>
      </w:r>
      <w:r w:rsidR="00DB43F6">
        <w:rPr>
          <w:rStyle w:val="Enfasicorsivo"/>
          <w:rFonts w:ascii="Verdana" w:hAnsi="Verdana" w:cs="Arial"/>
          <w:i w:val="0"/>
          <w:iCs w:val="0"/>
          <w:sz w:val="19"/>
          <w:szCs w:val="19"/>
        </w:rPr>
        <w:t>. Merlo</w:t>
      </w:r>
      <w:r w:rsidR="00222FA7" w:rsidRPr="00D06C32">
        <w:rPr>
          <w:rStyle w:val="Enfasicorsivo"/>
          <w:rFonts w:ascii="Verdana" w:hAnsi="Verdana" w:cs="Arial"/>
          <w:i w:val="0"/>
          <w:iCs w:val="0"/>
          <w:sz w:val="19"/>
          <w:szCs w:val="19"/>
        </w:rPr>
        <w:t xml:space="preserve"> punta a </w:t>
      </w:r>
      <w:r w:rsidR="00D06C32" w:rsidRPr="00D06C32">
        <w:rPr>
          <w:rStyle w:val="Enfasicorsivo"/>
          <w:rFonts w:ascii="Verdana" w:hAnsi="Verdana" w:cs="Arial"/>
          <w:b/>
          <w:bCs/>
          <w:i w:val="0"/>
          <w:iCs w:val="0"/>
          <w:sz w:val="19"/>
          <w:szCs w:val="19"/>
        </w:rPr>
        <w:t>rafforzare</w:t>
      </w:r>
      <w:r w:rsidR="00222FA7" w:rsidRPr="00D06C32">
        <w:rPr>
          <w:rStyle w:val="Enfasicorsivo"/>
          <w:rFonts w:ascii="Verdana" w:hAnsi="Verdana" w:cs="Arial"/>
          <w:b/>
          <w:bCs/>
          <w:i w:val="0"/>
          <w:iCs w:val="0"/>
          <w:sz w:val="19"/>
          <w:szCs w:val="19"/>
        </w:rPr>
        <w:t xml:space="preserve"> </w:t>
      </w:r>
      <w:r w:rsidR="0093199A" w:rsidRPr="00D06C32">
        <w:rPr>
          <w:rStyle w:val="Enfasicorsivo"/>
          <w:rFonts w:ascii="Verdana" w:hAnsi="Verdana" w:cs="Arial"/>
          <w:b/>
          <w:bCs/>
          <w:i w:val="0"/>
          <w:iCs w:val="0"/>
          <w:sz w:val="19"/>
          <w:szCs w:val="19"/>
        </w:rPr>
        <w:t xml:space="preserve">la leadership </w:t>
      </w:r>
      <w:r w:rsidR="00D06C32" w:rsidRPr="00D06C32">
        <w:rPr>
          <w:rStyle w:val="Enfasicorsivo"/>
          <w:rFonts w:ascii="Verdana" w:hAnsi="Verdana" w:cs="Arial"/>
          <w:b/>
          <w:bCs/>
          <w:i w:val="0"/>
          <w:iCs w:val="0"/>
          <w:sz w:val="19"/>
          <w:szCs w:val="19"/>
        </w:rPr>
        <w:t>tecnologica</w:t>
      </w:r>
      <w:r w:rsidR="0093199A" w:rsidRPr="00D06C32">
        <w:rPr>
          <w:rStyle w:val="Enfasicorsivo"/>
          <w:rFonts w:ascii="Verdana" w:hAnsi="Verdana" w:cs="Arial"/>
          <w:b/>
          <w:bCs/>
          <w:i w:val="0"/>
          <w:iCs w:val="0"/>
          <w:sz w:val="19"/>
          <w:szCs w:val="19"/>
        </w:rPr>
        <w:t xml:space="preserve"> nel </w:t>
      </w:r>
      <w:r w:rsidR="00B9754C" w:rsidRPr="00D06C32">
        <w:rPr>
          <w:rStyle w:val="Enfasicorsivo"/>
          <w:rFonts w:ascii="Verdana" w:hAnsi="Verdana" w:cs="Arial"/>
          <w:b/>
          <w:bCs/>
          <w:i w:val="0"/>
          <w:iCs w:val="0"/>
          <w:sz w:val="19"/>
          <w:szCs w:val="19"/>
        </w:rPr>
        <w:t>mercato</w:t>
      </w:r>
      <w:r w:rsidR="0093199A" w:rsidRPr="00D06C32">
        <w:rPr>
          <w:rStyle w:val="Enfasicorsivo"/>
          <w:rFonts w:ascii="Verdana" w:hAnsi="Verdana" w:cs="Arial"/>
          <w:b/>
          <w:bCs/>
          <w:i w:val="0"/>
          <w:iCs w:val="0"/>
          <w:sz w:val="19"/>
          <w:szCs w:val="19"/>
        </w:rPr>
        <w:t xml:space="preserve"> dell’industria metalmeccanica</w:t>
      </w:r>
      <w:r w:rsidR="00D06C32" w:rsidRPr="00D06C32">
        <w:rPr>
          <w:rStyle w:val="Enfasicorsivo"/>
          <w:rFonts w:ascii="Verdana" w:hAnsi="Verdana" w:cs="Arial"/>
          <w:b/>
          <w:bCs/>
          <w:i w:val="0"/>
          <w:iCs w:val="0"/>
          <w:sz w:val="19"/>
          <w:szCs w:val="19"/>
        </w:rPr>
        <w:t xml:space="preserve">, in particolare nel segmento dei sollevatori telescopici, </w:t>
      </w:r>
      <w:r w:rsidR="00B20D9A">
        <w:rPr>
          <w:rStyle w:val="Enfasicorsivo"/>
          <w:rFonts w:ascii="Verdana" w:hAnsi="Verdana" w:cs="Arial"/>
          <w:b/>
          <w:bCs/>
          <w:i w:val="0"/>
          <w:iCs w:val="0"/>
          <w:sz w:val="19"/>
          <w:szCs w:val="19"/>
        </w:rPr>
        <w:t xml:space="preserve">e a proseguire la sua </w:t>
      </w:r>
      <w:r w:rsidR="004949B3" w:rsidRPr="00D06C32">
        <w:rPr>
          <w:rStyle w:val="Enfasicorsivo"/>
          <w:rFonts w:ascii="Verdana" w:hAnsi="Verdana" w:cs="Arial"/>
          <w:b/>
          <w:bCs/>
          <w:i w:val="0"/>
          <w:iCs w:val="0"/>
          <w:sz w:val="19"/>
          <w:szCs w:val="19"/>
        </w:rPr>
        <w:t>cresc</w:t>
      </w:r>
      <w:r w:rsidR="00B20D9A">
        <w:rPr>
          <w:rStyle w:val="Enfasicorsivo"/>
          <w:rFonts w:ascii="Verdana" w:hAnsi="Verdana" w:cs="Arial"/>
          <w:b/>
          <w:bCs/>
          <w:i w:val="0"/>
          <w:iCs w:val="0"/>
          <w:sz w:val="19"/>
          <w:szCs w:val="19"/>
        </w:rPr>
        <w:t xml:space="preserve">ita </w:t>
      </w:r>
      <w:r w:rsidR="004949B3" w:rsidRPr="00D06C32">
        <w:rPr>
          <w:rStyle w:val="Enfasicorsivo"/>
          <w:rFonts w:ascii="Verdana" w:hAnsi="Verdana" w:cs="Arial"/>
          <w:b/>
          <w:bCs/>
          <w:i w:val="0"/>
          <w:iCs w:val="0"/>
          <w:sz w:val="19"/>
          <w:szCs w:val="19"/>
        </w:rPr>
        <w:t xml:space="preserve">a livello nazionale </w:t>
      </w:r>
      <w:r w:rsidR="00B20D9A">
        <w:rPr>
          <w:rStyle w:val="Enfasicorsivo"/>
          <w:rFonts w:ascii="Verdana" w:hAnsi="Verdana" w:cs="Arial"/>
          <w:b/>
          <w:bCs/>
          <w:i w:val="0"/>
          <w:iCs w:val="0"/>
          <w:sz w:val="19"/>
          <w:szCs w:val="19"/>
        </w:rPr>
        <w:t xml:space="preserve">e </w:t>
      </w:r>
      <w:r w:rsidR="004949B3" w:rsidRPr="00D06C32">
        <w:rPr>
          <w:rStyle w:val="Enfasicorsivo"/>
          <w:rFonts w:ascii="Verdana" w:hAnsi="Verdana" w:cs="Arial"/>
          <w:b/>
          <w:bCs/>
          <w:i w:val="0"/>
          <w:iCs w:val="0"/>
          <w:sz w:val="19"/>
          <w:szCs w:val="19"/>
        </w:rPr>
        <w:t>internazionale</w:t>
      </w:r>
      <w:r w:rsidR="00162338">
        <w:rPr>
          <w:rStyle w:val="Enfasicorsivo"/>
          <w:rFonts w:ascii="Verdana" w:hAnsi="Verdana" w:cs="Arial"/>
          <w:b/>
          <w:bCs/>
          <w:i w:val="0"/>
          <w:iCs w:val="0"/>
          <w:sz w:val="19"/>
          <w:szCs w:val="19"/>
        </w:rPr>
        <w:t xml:space="preserve">; </w:t>
      </w:r>
      <w:r w:rsidR="00162338" w:rsidRPr="00162338">
        <w:rPr>
          <w:rStyle w:val="Enfasicorsivo"/>
          <w:rFonts w:ascii="Verdana" w:hAnsi="Verdana" w:cs="Arial"/>
          <w:i w:val="0"/>
          <w:iCs w:val="0"/>
          <w:sz w:val="19"/>
          <w:szCs w:val="19"/>
        </w:rPr>
        <w:t>un impegno</w:t>
      </w:r>
      <w:r w:rsidR="00162338">
        <w:rPr>
          <w:rStyle w:val="Enfasicorsivo"/>
          <w:rFonts w:ascii="Verdana" w:hAnsi="Verdana" w:cs="Arial"/>
          <w:i w:val="0"/>
          <w:iCs w:val="0"/>
          <w:sz w:val="19"/>
          <w:szCs w:val="19"/>
        </w:rPr>
        <w:t xml:space="preserve"> </w:t>
      </w:r>
      <w:r w:rsidR="00162338" w:rsidRPr="00162338">
        <w:rPr>
          <w:rStyle w:val="Enfasicorsivo"/>
          <w:rFonts w:ascii="Verdana" w:hAnsi="Verdana" w:cs="Arial"/>
          <w:i w:val="0"/>
          <w:iCs w:val="0"/>
          <w:sz w:val="19"/>
          <w:szCs w:val="19"/>
        </w:rPr>
        <w:t xml:space="preserve">che proseguirà </w:t>
      </w:r>
      <w:r w:rsidR="00222FA7" w:rsidRPr="00162338">
        <w:rPr>
          <w:rStyle w:val="Enfasicorsivo"/>
          <w:rFonts w:ascii="Verdana" w:hAnsi="Verdana" w:cs="Arial"/>
          <w:b/>
          <w:bCs/>
          <w:i w:val="0"/>
          <w:iCs w:val="0"/>
          <w:sz w:val="19"/>
          <w:szCs w:val="19"/>
        </w:rPr>
        <w:t>all’insegna della continuità</w:t>
      </w:r>
      <w:r w:rsidR="00995BCC">
        <w:rPr>
          <w:rStyle w:val="Enfasicorsivo"/>
          <w:rFonts w:ascii="Verdana" w:hAnsi="Verdana" w:cs="Arial"/>
          <w:i w:val="0"/>
          <w:iCs w:val="0"/>
          <w:sz w:val="19"/>
          <w:szCs w:val="19"/>
        </w:rPr>
        <w:t xml:space="preserve"> di una realtà </w:t>
      </w:r>
      <w:r w:rsidR="00222FA7" w:rsidRPr="00162338">
        <w:rPr>
          <w:rStyle w:val="Enfasicorsivo"/>
          <w:rFonts w:ascii="Verdana" w:hAnsi="Verdana" w:cs="Arial"/>
          <w:i w:val="0"/>
          <w:iCs w:val="0"/>
          <w:sz w:val="19"/>
          <w:szCs w:val="19"/>
        </w:rPr>
        <w:t>nat</w:t>
      </w:r>
      <w:r w:rsidR="00995BCC">
        <w:rPr>
          <w:rStyle w:val="Enfasicorsivo"/>
          <w:rFonts w:ascii="Verdana" w:hAnsi="Verdana" w:cs="Arial"/>
          <w:i w:val="0"/>
          <w:iCs w:val="0"/>
          <w:sz w:val="19"/>
          <w:szCs w:val="19"/>
        </w:rPr>
        <w:t>a</w:t>
      </w:r>
      <w:r w:rsidR="00222FA7" w:rsidRPr="00162338">
        <w:rPr>
          <w:rStyle w:val="Enfasicorsivo"/>
          <w:rFonts w:ascii="Verdana" w:hAnsi="Verdana" w:cs="Arial"/>
          <w:i w:val="0"/>
          <w:iCs w:val="0"/>
          <w:sz w:val="19"/>
          <w:szCs w:val="19"/>
        </w:rPr>
        <w:t xml:space="preserve"> nel lontano</w:t>
      </w:r>
      <w:r w:rsidR="00CC33A5" w:rsidRPr="00162338">
        <w:rPr>
          <w:rStyle w:val="Enfasicorsivo"/>
          <w:rFonts w:ascii="Verdana" w:hAnsi="Verdana" w:cs="Arial"/>
          <w:i w:val="0"/>
          <w:iCs w:val="0"/>
          <w:sz w:val="19"/>
          <w:szCs w:val="19"/>
        </w:rPr>
        <w:t xml:space="preserve"> 19</w:t>
      </w:r>
      <w:r w:rsidR="00CC33A5" w:rsidRPr="00D06C32">
        <w:rPr>
          <w:rStyle w:val="Enfasicorsivo"/>
          <w:rFonts w:ascii="Verdana" w:hAnsi="Verdana" w:cs="Arial"/>
          <w:i w:val="0"/>
          <w:iCs w:val="0"/>
          <w:sz w:val="19"/>
          <w:szCs w:val="19"/>
        </w:rPr>
        <w:t xml:space="preserve">11 </w:t>
      </w:r>
      <w:r w:rsidR="00222FA7" w:rsidRPr="00D06C32">
        <w:rPr>
          <w:rStyle w:val="Enfasicorsivo"/>
          <w:rFonts w:ascii="Verdana" w:hAnsi="Verdana" w:cs="Arial"/>
          <w:i w:val="0"/>
          <w:iCs w:val="0"/>
          <w:sz w:val="19"/>
          <w:szCs w:val="19"/>
        </w:rPr>
        <w:t xml:space="preserve">e </w:t>
      </w:r>
      <w:r w:rsidR="00776E07">
        <w:rPr>
          <w:rStyle w:val="Enfasicorsivo"/>
          <w:rFonts w:ascii="Verdana" w:hAnsi="Verdana" w:cs="Arial"/>
          <w:i w:val="0"/>
          <w:iCs w:val="0"/>
          <w:sz w:val="19"/>
          <w:szCs w:val="19"/>
        </w:rPr>
        <w:t xml:space="preserve">che da allora </w:t>
      </w:r>
      <w:r w:rsidR="00222FA7" w:rsidRPr="00D06C32">
        <w:rPr>
          <w:rStyle w:val="Enfasicorsivo"/>
          <w:rFonts w:ascii="Verdana" w:hAnsi="Verdana" w:cs="Arial"/>
          <w:i w:val="0"/>
          <w:iCs w:val="0"/>
          <w:sz w:val="19"/>
          <w:szCs w:val="19"/>
        </w:rPr>
        <w:t>non ha mai arrestato la sua crescita.</w:t>
      </w:r>
    </w:p>
    <w:p w14:paraId="477D0202" w14:textId="77777777" w:rsidR="005B7C84" w:rsidRPr="00D46429" w:rsidRDefault="005B7C84" w:rsidP="002717C9">
      <w:pPr>
        <w:spacing w:line="260" w:lineRule="atLeast"/>
        <w:jc w:val="both"/>
        <w:rPr>
          <w:rStyle w:val="Enfasicorsivo"/>
          <w:rFonts w:ascii="Verdana" w:hAnsi="Verdana" w:cs="Arial"/>
          <w:i w:val="0"/>
          <w:iCs w:val="0"/>
          <w:sz w:val="19"/>
          <w:szCs w:val="19"/>
        </w:rPr>
      </w:pPr>
    </w:p>
    <w:p w14:paraId="716776B8" w14:textId="77777777" w:rsidR="005B7C84" w:rsidRPr="00476B23" w:rsidRDefault="005B7C84" w:rsidP="002717C9">
      <w:pPr>
        <w:suppressAutoHyphens w:val="0"/>
        <w:spacing w:line="260" w:lineRule="atLeast"/>
        <w:jc w:val="both"/>
        <w:rPr>
          <w:rFonts w:ascii="Verdana" w:eastAsia="Times New Roman" w:hAnsi="Verdana" w:cs="Calibri"/>
          <w:color w:val="000000"/>
          <w:sz w:val="19"/>
          <w:szCs w:val="19"/>
          <w:lang w:eastAsia="it-IT"/>
        </w:rPr>
      </w:pPr>
      <w:r w:rsidRPr="00B4186C">
        <w:rPr>
          <w:rFonts w:ascii="Verdana" w:eastAsia="Times New Roman" w:hAnsi="Verdana" w:cs="Calibri"/>
          <w:color w:val="000000"/>
          <w:sz w:val="19"/>
          <w:szCs w:val="19"/>
          <w:lang w:eastAsia="it-IT"/>
        </w:rPr>
        <w:t xml:space="preserve">L’azienda piemontese è stata </w:t>
      </w:r>
      <w:r w:rsidRPr="00B4186C">
        <w:rPr>
          <w:rFonts w:ascii="Verdana" w:eastAsia="Times New Roman" w:hAnsi="Verdana" w:cs="Calibri"/>
          <w:b/>
          <w:bCs/>
          <w:color w:val="000000"/>
          <w:sz w:val="19"/>
          <w:szCs w:val="19"/>
          <w:lang w:eastAsia="it-IT"/>
        </w:rPr>
        <w:t>la prima in Europa a fabbricare il sollevatore telescopico moderno</w:t>
      </w:r>
      <w:r w:rsidRPr="00B4186C">
        <w:rPr>
          <w:rFonts w:ascii="Verdana" w:eastAsia="Times New Roman" w:hAnsi="Verdana" w:cs="Calibri"/>
          <w:color w:val="000000"/>
          <w:sz w:val="19"/>
          <w:szCs w:val="19"/>
          <w:lang w:eastAsia="it-IT"/>
        </w:rPr>
        <w:t xml:space="preserve">, inizialmente nel settore delle </w:t>
      </w:r>
      <w:r w:rsidRPr="00476B23">
        <w:rPr>
          <w:rFonts w:ascii="Verdana" w:eastAsia="Times New Roman" w:hAnsi="Verdana" w:cs="Calibri"/>
          <w:color w:val="000000"/>
          <w:sz w:val="19"/>
          <w:szCs w:val="19"/>
          <w:lang w:eastAsia="it-IT"/>
        </w:rPr>
        <w:t>costruzioni e dell'industria e successivamente anche nel comparto agricolo.</w:t>
      </w:r>
    </w:p>
    <w:p w14:paraId="2712052D" w14:textId="04094218" w:rsidR="00BD4BEC" w:rsidRPr="00476B23" w:rsidRDefault="005B7C84" w:rsidP="002717C9">
      <w:pPr>
        <w:spacing w:line="260" w:lineRule="atLeast"/>
        <w:jc w:val="both"/>
        <w:rPr>
          <w:rFonts w:ascii="Verdana" w:hAnsi="Verdana"/>
          <w:sz w:val="19"/>
          <w:szCs w:val="19"/>
        </w:rPr>
      </w:pPr>
      <w:r w:rsidRPr="00476B23">
        <w:rPr>
          <w:rFonts w:ascii="Verdana" w:hAnsi="Verdana"/>
          <w:sz w:val="19"/>
          <w:szCs w:val="19"/>
        </w:rPr>
        <w:t>Oggi la presenza del Gruppo Merlo</w:t>
      </w:r>
      <w:r w:rsidR="00B9754C" w:rsidRPr="00476B23">
        <w:rPr>
          <w:rFonts w:ascii="Verdana" w:hAnsi="Verdana"/>
          <w:sz w:val="19"/>
          <w:szCs w:val="19"/>
        </w:rPr>
        <w:t xml:space="preserve">, </w:t>
      </w:r>
      <w:r w:rsidRPr="00476B23">
        <w:rPr>
          <w:rFonts w:ascii="Verdana" w:hAnsi="Verdana"/>
          <w:sz w:val="19"/>
          <w:szCs w:val="19"/>
        </w:rPr>
        <w:t>che comprende 9 società interne specializzate</w:t>
      </w:r>
      <w:r w:rsidR="00B9754C" w:rsidRPr="00476B23">
        <w:rPr>
          <w:rFonts w:ascii="Verdana" w:hAnsi="Verdana"/>
          <w:sz w:val="19"/>
          <w:szCs w:val="19"/>
        </w:rPr>
        <w:t xml:space="preserve">, </w:t>
      </w:r>
      <w:r w:rsidRPr="00476B23">
        <w:rPr>
          <w:rFonts w:ascii="Verdana" w:hAnsi="Verdana"/>
          <w:sz w:val="19"/>
          <w:szCs w:val="19"/>
        </w:rPr>
        <w:t xml:space="preserve">è garantita a livello mondiale da un'organizzazione diretta di </w:t>
      </w:r>
      <w:r w:rsidR="005A56AD" w:rsidRPr="00476B23">
        <w:rPr>
          <w:rFonts w:ascii="Verdana" w:hAnsi="Verdana"/>
          <w:sz w:val="19"/>
          <w:szCs w:val="19"/>
        </w:rPr>
        <w:t>sette</w:t>
      </w:r>
      <w:r w:rsidRPr="00476B23">
        <w:rPr>
          <w:rFonts w:ascii="Verdana" w:hAnsi="Verdana"/>
          <w:sz w:val="19"/>
          <w:szCs w:val="19"/>
        </w:rPr>
        <w:t xml:space="preserve"> filiali - Francia, Germania, Inghilterra, Spagna, Polonia</w:t>
      </w:r>
      <w:r w:rsidR="005A56AD" w:rsidRPr="00476B23">
        <w:rPr>
          <w:rFonts w:ascii="Verdana" w:hAnsi="Verdana"/>
          <w:sz w:val="19"/>
          <w:szCs w:val="19"/>
        </w:rPr>
        <w:t>,</w:t>
      </w:r>
      <w:r w:rsidRPr="00476B23">
        <w:rPr>
          <w:rFonts w:ascii="Verdana" w:hAnsi="Verdana"/>
          <w:sz w:val="19"/>
          <w:szCs w:val="19"/>
        </w:rPr>
        <w:t xml:space="preserve"> Australia </w:t>
      </w:r>
      <w:r w:rsidR="005A56AD" w:rsidRPr="00476B23">
        <w:rPr>
          <w:rFonts w:ascii="Verdana" w:hAnsi="Verdana"/>
          <w:sz w:val="19"/>
          <w:szCs w:val="19"/>
        </w:rPr>
        <w:t xml:space="preserve">e USA </w:t>
      </w:r>
      <w:r w:rsidR="00B9754C" w:rsidRPr="00476B23">
        <w:rPr>
          <w:rFonts w:ascii="Verdana" w:hAnsi="Verdana"/>
          <w:sz w:val="19"/>
          <w:szCs w:val="19"/>
        </w:rPr>
        <w:t>–</w:t>
      </w:r>
      <w:r w:rsidRPr="00476B23">
        <w:rPr>
          <w:rFonts w:ascii="Verdana" w:hAnsi="Verdana"/>
          <w:sz w:val="19"/>
          <w:szCs w:val="19"/>
        </w:rPr>
        <w:t xml:space="preserve"> </w:t>
      </w:r>
      <w:r w:rsidR="00B9754C" w:rsidRPr="00476B23">
        <w:rPr>
          <w:rFonts w:ascii="Verdana" w:hAnsi="Verdana"/>
          <w:sz w:val="19"/>
          <w:szCs w:val="19"/>
        </w:rPr>
        <w:t xml:space="preserve">e </w:t>
      </w:r>
      <w:r w:rsidRPr="00476B23">
        <w:rPr>
          <w:rFonts w:ascii="Verdana" w:hAnsi="Verdana"/>
          <w:sz w:val="19"/>
          <w:szCs w:val="19"/>
        </w:rPr>
        <w:t>da una rete distributiva di oltre 80 importatori e da 600 concessionari</w:t>
      </w:r>
      <w:r w:rsidR="002F53C6" w:rsidRPr="00476B23">
        <w:rPr>
          <w:rFonts w:ascii="Verdana" w:hAnsi="Verdana"/>
          <w:sz w:val="19"/>
          <w:szCs w:val="19"/>
        </w:rPr>
        <w:t>.</w:t>
      </w:r>
    </w:p>
    <w:p w14:paraId="4E202932" w14:textId="2599DB12" w:rsidR="00481C81" w:rsidRPr="00B4186C" w:rsidRDefault="004949B3" w:rsidP="002717C9">
      <w:pPr>
        <w:spacing w:line="260" w:lineRule="atLeast"/>
        <w:jc w:val="both"/>
        <w:rPr>
          <w:rFonts w:ascii="Verdana" w:hAnsi="Verdana"/>
          <w:sz w:val="19"/>
          <w:szCs w:val="19"/>
        </w:rPr>
      </w:pPr>
      <w:r w:rsidRPr="00476B23">
        <w:rPr>
          <w:rFonts w:ascii="Verdana" w:hAnsi="Verdana"/>
          <w:sz w:val="19"/>
          <w:szCs w:val="19"/>
        </w:rPr>
        <w:t>Oltre il</w:t>
      </w:r>
      <w:r w:rsidR="00481C81" w:rsidRPr="00476B23">
        <w:rPr>
          <w:rFonts w:ascii="Verdana" w:hAnsi="Verdana"/>
          <w:sz w:val="19"/>
          <w:szCs w:val="19"/>
        </w:rPr>
        <w:t xml:space="preserve"> </w:t>
      </w:r>
      <w:r w:rsidR="00481C81" w:rsidRPr="00476B23">
        <w:rPr>
          <w:rFonts w:ascii="Verdana" w:hAnsi="Verdana"/>
          <w:b/>
          <w:bCs/>
          <w:sz w:val="19"/>
          <w:szCs w:val="19"/>
        </w:rPr>
        <w:t xml:space="preserve">90% della produzione è </w:t>
      </w:r>
      <w:r w:rsidR="00DB43F6" w:rsidRPr="00476B23">
        <w:rPr>
          <w:rFonts w:ascii="Verdana" w:hAnsi="Verdana"/>
          <w:b/>
          <w:bCs/>
          <w:sz w:val="19"/>
          <w:szCs w:val="19"/>
        </w:rPr>
        <w:t>realizzata</w:t>
      </w:r>
      <w:r w:rsidR="00481C81" w:rsidRPr="00476B23">
        <w:rPr>
          <w:rFonts w:ascii="Verdana" w:hAnsi="Verdana"/>
          <w:b/>
          <w:bCs/>
          <w:sz w:val="19"/>
          <w:szCs w:val="19"/>
        </w:rPr>
        <w:t xml:space="preserve"> nel sito di San Defendente</w:t>
      </w:r>
      <w:r w:rsidR="00481C81" w:rsidRPr="00476B23">
        <w:rPr>
          <w:rFonts w:ascii="Verdana" w:hAnsi="Verdana"/>
          <w:sz w:val="19"/>
          <w:szCs w:val="19"/>
        </w:rPr>
        <w:t>, caratteristica rara nel comparto, dove il controllo su tutto il</w:t>
      </w:r>
      <w:r w:rsidR="00481C81" w:rsidRPr="00B4186C">
        <w:rPr>
          <w:rFonts w:ascii="Verdana" w:hAnsi="Verdana"/>
          <w:sz w:val="19"/>
          <w:szCs w:val="19"/>
        </w:rPr>
        <w:t xml:space="preserve"> processo produttivo </w:t>
      </w:r>
      <w:r w:rsidR="004443B7" w:rsidRPr="00B4186C">
        <w:rPr>
          <w:rFonts w:ascii="Verdana" w:hAnsi="Verdana"/>
          <w:sz w:val="19"/>
          <w:szCs w:val="19"/>
        </w:rPr>
        <w:t xml:space="preserve">consente di sviluppare e proteggere il know </w:t>
      </w:r>
      <w:proofErr w:type="spellStart"/>
      <w:r w:rsidR="004443B7" w:rsidRPr="00B4186C">
        <w:rPr>
          <w:rFonts w:ascii="Verdana" w:hAnsi="Verdana"/>
          <w:sz w:val="19"/>
          <w:szCs w:val="19"/>
        </w:rPr>
        <w:t>how</w:t>
      </w:r>
      <w:proofErr w:type="spellEnd"/>
      <w:r w:rsidR="004443B7" w:rsidRPr="00B4186C">
        <w:rPr>
          <w:rFonts w:ascii="Verdana" w:hAnsi="Verdana"/>
          <w:sz w:val="19"/>
          <w:szCs w:val="19"/>
        </w:rPr>
        <w:t xml:space="preserve"> aziendale, a garanzia</w:t>
      </w:r>
      <w:r w:rsidR="00481C81" w:rsidRPr="00B4186C">
        <w:rPr>
          <w:rFonts w:ascii="Verdana" w:hAnsi="Verdana"/>
          <w:sz w:val="19"/>
          <w:szCs w:val="19"/>
        </w:rPr>
        <w:t xml:space="preserve"> </w:t>
      </w:r>
      <w:r w:rsidR="007E4EE9" w:rsidRPr="00B4186C">
        <w:rPr>
          <w:rFonts w:ascii="Verdana" w:hAnsi="Verdana"/>
          <w:sz w:val="19"/>
          <w:szCs w:val="19"/>
        </w:rPr>
        <w:t xml:space="preserve">di una </w:t>
      </w:r>
      <w:r w:rsidR="00481C81" w:rsidRPr="00B4186C">
        <w:rPr>
          <w:rFonts w:ascii="Verdana" w:hAnsi="Verdana"/>
          <w:sz w:val="19"/>
          <w:szCs w:val="19"/>
        </w:rPr>
        <w:t>qualità</w:t>
      </w:r>
      <w:r w:rsidR="007E4EE9" w:rsidRPr="00B4186C">
        <w:rPr>
          <w:rFonts w:ascii="Verdana" w:hAnsi="Verdana"/>
          <w:sz w:val="19"/>
          <w:szCs w:val="19"/>
        </w:rPr>
        <w:t xml:space="preserve"> </w:t>
      </w:r>
      <w:r w:rsidR="004443B7" w:rsidRPr="00B4186C">
        <w:rPr>
          <w:rFonts w:ascii="Verdana" w:hAnsi="Verdana"/>
          <w:sz w:val="19"/>
          <w:szCs w:val="19"/>
        </w:rPr>
        <w:t xml:space="preserve">nell’offerta </w:t>
      </w:r>
      <w:r w:rsidR="007E4EE9" w:rsidRPr="00B4186C">
        <w:rPr>
          <w:rFonts w:ascii="Verdana" w:hAnsi="Verdana"/>
          <w:sz w:val="19"/>
          <w:szCs w:val="19"/>
        </w:rPr>
        <w:t>che il mercato mondiale continua a riconoscere e premiare</w:t>
      </w:r>
      <w:r w:rsidR="004443B7" w:rsidRPr="00B4186C">
        <w:rPr>
          <w:rFonts w:ascii="Verdana" w:hAnsi="Verdana"/>
          <w:sz w:val="19"/>
          <w:szCs w:val="19"/>
        </w:rPr>
        <w:t>.</w:t>
      </w:r>
    </w:p>
    <w:p w14:paraId="0F6B2A2F" w14:textId="77777777" w:rsidR="00BD4BEC" w:rsidRPr="00B4186C" w:rsidRDefault="00BD4BEC" w:rsidP="002717C9">
      <w:pPr>
        <w:spacing w:line="260" w:lineRule="atLeast"/>
        <w:jc w:val="both"/>
        <w:rPr>
          <w:rFonts w:ascii="Verdana" w:hAnsi="Verdana"/>
          <w:sz w:val="19"/>
          <w:szCs w:val="19"/>
        </w:rPr>
      </w:pPr>
    </w:p>
    <w:p w14:paraId="586743F9" w14:textId="767AC115" w:rsidR="00B3339D" w:rsidRPr="00B4186C" w:rsidRDefault="00B9754C" w:rsidP="002717C9">
      <w:pPr>
        <w:spacing w:line="260" w:lineRule="atLeast"/>
        <w:jc w:val="both"/>
        <w:rPr>
          <w:rFonts w:ascii="Verdana" w:eastAsia="Times New Roman" w:hAnsi="Verdana" w:cs="Calibri"/>
          <w:color w:val="000000"/>
          <w:sz w:val="19"/>
          <w:szCs w:val="19"/>
          <w:lang w:eastAsia="it-IT"/>
        </w:rPr>
      </w:pPr>
      <w:r w:rsidRPr="00B4186C">
        <w:rPr>
          <w:rFonts w:ascii="Verdana" w:hAnsi="Verdana" w:cs="Arial"/>
          <w:sz w:val="19"/>
          <w:szCs w:val="19"/>
        </w:rPr>
        <w:t>L’</w:t>
      </w:r>
      <w:r w:rsidR="00D02F12" w:rsidRPr="00B4186C">
        <w:rPr>
          <w:rFonts w:ascii="Verdana" w:hAnsi="Verdana" w:cs="Arial"/>
          <w:sz w:val="19"/>
          <w:szCs w:val="19"/>
        </w:rPr>
        <w:t xml:space="preserve">obiettivo </w:t>
      </w:r>
      <w:r w:rsidRPr="00B4186C">
        <w:rPr>
          <w:rFonts w:ascii="Verdana" w:hAnsi="Verdana" w:cs="Arial"/>
          <w:sz w:val="19"/>
          <w:szCs w:val="19"/>
        </w:rPr>
        <w:t>del prossimo triennio</w:t>
      </w:r>
      <w:r w:rsidR="00D02F12" w:rsidRPr="00B4186C">
        <w:rPr>
          <w:rFonts w:ascii="Verdana" w:hAnsi="Verdana" w:cs="Arial"/>
          <w:sz w:val="19"/>
          <w:szCs w:val="19"/>
        </w:rPr>
        <w:t xml:space="preserve">, </w:t>
      </w:r>
      <w:r w:rsidRPr="00B4186C">
        <w:rPr>
          <w:rFonts w:ascii="Verdana" w:hAnsi="Verdana" w:cs="Arial"/>
          <w:sz w:val="19"/>
          <w:szCs w:val="19"/>
        </w:rPr>
        <w:t xml:space="preserve">confermato dalla </w:t>
      </w:r>
      <w:r w:rsidR="00DB43F6">
        <w:rPr>
          <w:rFonts w:ascii="Verdana" w:hAnsi="Verdana" w:cs="Arial"/>
          <w:sz w:val="19"/>
          <w:szCs w:val="19"/>
        </w:rPr>
        <w:t>rinnovata</w:t>
      </w:r>
      <w:r w:rsidRPr="00B4186C">
        <w:rPr>
          <w:rFonts w:ascii="Verdana" w:hAnsi="Verdana" w:cs="Arial"/>
          <w:sz w:val="19"/>
          <w:szCs w:val="19"/>
        </w:rPr>
        <w:t xml:space="preserve"> presidenza, è quello di </w:t>
      </w:r>
      <w:r w:rsidR="00275F59" w:rsidRPr="00B4186C">
        <w:rPr>
          <w:rFonts w:ascii="Verdana" w:hAnsi="Verdana" w:cs="Arial"/>
          <w:b/>
          <w:bCs/>
          <w:sz w:val="19"/>
          <w:szCs w:val="19"/>
        </w:rPr>
        <w:t>raggiungere</w:t>
      </w:r>
      <w:r w:rsidR="00CA327D" w:rsidRPr="00B4186C">
        <w:rPr>
          <w:rFonts w:ascii="Verdana" w:hAnsi="Verdana" w:cs="Arial"/>
          <w:b/>
          <w:bCs/>
          <w:sz w:val="19"/>
          <w:szCs w:val="19"/>
        </w:rPr>
        <w:t xml:space="preserve"> i 10 mila sollevatori telescopici all'anno</w:t>
      </w:r>
      <w:r w:rsidR="00D02F12" w:rsidRPr="00B4186C">
        <w:rPr>
          <w:rFonts w:ascii="Verdana" w:hAnsi="Verdana" w:cs="Arial"/>
          <w:b/>
          <w:bCs/>
          <w:sz w:val="19"/>
          <w:szCs w:val="19"/>
        </w:rPr>
        <w:t>,</w:t>
      </w:r>
      <w:r w:rsidR="00D02F12" w:rsidRPr="00B4186C">
        <w:rPr>
          <w:rFonts w:ascii="Verdana" w:hAnsi="Verdana" w:cs="Arial"/>
          <w:sz w:val="19"/>
          <w:szCs w:val="19"/>
        </w:rPr>
        <w:t xml:space="preserve"> </w:t>
      </w:r>
      <w:r w:rsidR="00275F59" w:rsidRPr="00B4186C">
        <w:rPr>
          <w:rFonts w:ascii="Verdana" w:hAnsi="Verdana" w:cs="Arial"/>
          <w:sz w:val="19"/>
          <w:szCs w:val="19"/>
        </w:rPr>
        <w:t xml:space="preserve">oltre a circa 25 mila </w:t>
      </w:r>
      <w:r w:rsidR="00377EFC" w:rsidRPr="00B4186C">
        <w:rPr>
          <w:rFonts w:ascii="Verdana" w:hAnsi="Verdana" w:cs="Arial"/>
          <w:sz w:val="19"/>
          <w:szCs w:val="19"/>
        </w:rPr>
        <w:t>attrezzature</w:t>
      </w:r>
      <w:r w:rsidR="00275F59" w:rsidRPr="00B4186C">
        <w:rPr>
          <w:rFonts w:ascii="Verdana" w:hAnsi="Verdana" w:cs="Arial"/>
          <w:sz w:val="19"/>
          <w:szCs w:val="19"/>
        </w:rPr>
        <w:t xml:space="preserve">, </w:t>
      </w:r>
      <w:r w:rsidR="00D02F12" w:rsidRPr="00B4186C">
        <w:rPr>
          <w:rFonts w:ascii="Verdana" w:hAnsi="Verdana" w:cs="Arial"/>
          <w:sz w:val="19"/>
          <w:szCs w:val="19"/>
        </w:rPr>
        <w:t>p</w:t>
      </w:r>
      <w:r w:rsidR="00CA327D" w:rsidRPr="00B4186C">
        <w:rPr>
          <w:rStyle w:val="CollegamentoInternet"/>
          <w:rFonts w:ascii="Verdana" w:hAnsi="Verdana" w:cs="Arial"/>
          <w:color w:val="auto"/>
          <w:sz w:val="19"/>
          <w:szCs w:val="19"/>
          <w:u w:val="none"/>
        </w:rPr>
        <w:t xml:space="preserve">er </w:t>
      </w:r>
      <w:r w:rsidR="005D0627" w:rsidRPr="00B4186C">
        <w:rPr>
          <w:rStyle w:val="CollegamentoInternet"/>
          <w:rFonts w:ascii="Verdana" w:hAnsi="Verdana" w:cs="Arial"/>
          <w:color w:val="auto"/>
          <w:sz w:val="19"/>
          <w:szCs w:val="19"/>
          <w:u w:val="none"/>
        </w:rPr>
        <w:t>concretizzare</w:t>
      </w:r>
      <w:r w:rsidR="00D02F12" w:rsidRPr="00B4186C">
        <w:rPr>
          <w:rStyle w:val="CollegamentoInternet"/>
          <w:rFonts w:ascii="Verdana" w:hAnsi="Verdana" w:cs="Arial"/>
          <w:color w:val="auto"/>
          <w:sz w:val="19"/>
          <w:szCs w:val="19"/>
          <w:u w:val="none"/>
        </w:rPr>
        <w:t xml:space="preserve"> i quali</w:t>
      </w:r>
      <w:r w:rsidR="00CA327D" w:rsidRPr="00B4186C">
        <w:rPr>
          <w:rStyle w:val="CollegamentoInternet"/>
          <w:rFonts w:ascii="Verdana" w:hAnsi="Verdana" w:cs="Arial"/>
          <w:color w:val="auto"/>
          <w:sz w:val="19"/>
          <w:szCs w:val="19"/>
          <w:u w:val="none"/>
        </w:rPr>
        <w:t xml:space="preserve"> </w:t>
      </w:r>
      <w:r w:rsidR="00D02F12" w:rsidRPr="00B4186C">
        <w:rPr>
          <w:rStyle w:val="CollegamentoInternet"/>
          <w:rFonts w:ascii="Verdana" w:hAnsi="Verdana" w:cs="Arial"/>
          <w:color w:val="auto"/>
          <w:sz w:val="19"/>
          <w:szCs w:val="19"/>
          <w:u w:val="none"/>
        </w:rPr>
        <w:t xml:space="preserve">sono </w:t>
      </w:r>
      <w:r w:rsidR="00CA327D" w:rsidRPr="00B4186C">
        <w:rPr>
          <w:rStyle w:val="CollegamentoInternet"/>
          <w:rFonts w:ascii="Verdana" w:hAnsi="Verdana" w:cs="Arial"/>
          <w:color w:val="auto"/>
          <w:sz w:val="19"/>
          <w:szCs w:val="19"/>
          <w:u w:val="none"/>
        </w:rPr>
        <w:t>previst</w:t>
      </w:r>
      <w:r w:rsidR="00D02F12" w:rsidRPr="00B4186C">
        <w:rPr>
          <w:rStyle w:val="CollegamentoInternet"/>
          <w:rFonts w:ascii="Verdana" w:hAnsi="Verdana" w:cs="Arial"/>
          <w:color w:val="auto"/>
          <w:sz w:val="19"/>
          <w:szCs w:val="19"/>
          <w:u w:val="none"/>
        </w:rPr>
        <w:t>i</w:t>
      </w:r>
      <w:r w:rsidR="00CA327D" w:rsidRPr="00B4186C">
        <w:rPr>
          <w:rStyle w:val="CollegamentoInternet"/>
          <w:rFonts w:ascii="Verdana" w:hAnsi="Verdana" w:cs="Arial"/>
          <w:color w:val="auto"/>
          <w:sz w:val="19"/>
          <w:szCs w:val="19"/>
          <w:u w:val="none"/>
        </w:rPr>
        <w:t xml:space="preserve"> investimenti importanti per l'apertura </w:t>
      </w:r>
      <w:r w:rsidR="00D02F12" w:rsidRPr="00B4186C">
        <w:rPr>
          <w:rStyle w:val="CollegamentoInternet"/>
          <w:rFonts w:ascii="Verdana" w:hAnsi="Verdana" w:cs="Arial"/>
          <w:color w:val="auto"/>
          <w:sz w:val="19"/>
          <w:szCs w:val="19"/>
          <w:u w:val="none"/>
        </w:rPr>
        <w:t xml:space="preserve">sia </w:t>
      </w:r>
      <w:r w:rsidR="00CA327D" w:rsidRPr="00B4186C">
        <w:rPr>
          <w:rStyle w:val="CollegamentoInternet"/>
          <w:rFonts w:ascii="Verdana" w:hAnsi="Verdana" w:cs="Arial"/>
          <w:color w:val="auto"/>
          <w:sz w:val="19"/>
          <w:szCs w:val="19"/>
          <w:u w:val="none"/>
        </w:rPr>
        <w:t xml:space="preserve">di nuove linee </w:t>
      </w:r>
      <w:r w:rsidR="00DB43F6">
        <w:rPr>
          <w:rStyle w:val="CollegamentoInternet"/>
          <w:rFonts w:ascii="Verdana" w:hAnsi="Verdana" w:cs="Arial"/>
          <w:color w:val="auto"/>
          <w:sz w:val="19"/>
          <w:szCs w:val="19"/>
          <w:u w:val="none"/>
        </w:rPr>
        <w:t xml:space="preserve">di produzione </w:t>
      </w:r>
      <w:r w:rsidR="00D02F12" w:rsidRPr="00B4186C">
        <w:rPr>
          <w:rStyle w:val="CollegamentoInternet"/>
          <w:rFonts w:ascii="Verdana" w:hAnsi="Verdana" w:cs="Arial"/>
          <w:color w:val="auto"/>
          <w:sz w:val="19"/>
          <w:szCs w:val="19"/>
          <w:u w:val="none"/>
        </w:rPr>
        <w:t xml:space="preserve">che di nuove </w:t>
      </w:r>
      <w:r w:rsidR="00CA327D" w:rsidRPr="00B4186C">
        <w:rPr>
          <w:rStyle w:val="CollegamentoInternet"/>
          <w:rFonts w:ascii="Verdana" w:hAnsi="Verdana" w:cs="Arial"/>
          <w:color w:val="auto"/>
          <w:sz w:val="19"/>
          <w:szCs w:val="19"/>
          <w:u w:val="none"/>
        </w:rPr>
        <w:t xml:space="preserve">infrastrutture, </w:t>
      </w:r>
      <w:r w:rsidR="002B02EB" w:rsidRPr="00B4186C">
        <w:rPr>
          <w:rStyle w:val="Enfasigrassetto"/>
          <w:rFonts w:ascii="Verdana" w:hAnsi="Verdana"/>
          <w:b w:val="0"/>
          <w:bCs w:val="0"/>
          <w:sz w:val="19"/>
          <w:szCs w:val="19"/>
        </w:rPr>
        <w:t xml:space="preserve">puntando ad </w:t>
      </w:r>
      <w:r w:rsidR="00D02F12" w:rsidRPr="00B4186C">
        <w:rPr>
          <w:rStyle w:val="Enfasigrassetto"/>
          <w:rFonts w:ascii="Verdana" w:hAnsi="Verdana"/>
          <w:b w:val="0"/>
          <w:bCs w:val="0"/>
          <w:sz w:val="19"/>
          <w:szCs w:val="19"/>
        </w:rPr>
        <w:t xml:space="preserve">un </w:t>
      </w:r>
      <w:r w:rsidR="00D02F12" w:rsidRPr="00B4186C">
        <w:rPr>
          <w:rStyle w:val="Enfasigrassetto"/>
          <w:rFonts w:ascii="Verdana" w:hAnsi="Verdana"/>
          <w:sz w:val="19"/>
          <w:szCs w:val="19"/>
        </w:rPr>
        <w:t>sistema gestionale e produttivo sempre più efficiente, tecnologico</w:t>
      </w:r>
      <w:r w:rsidR="005D0627" w:rsidRPr="00B4186C">
        <w:rPr>
          <w:rStyle w:val="Enfasigrassetto"/>
          <w:rFonts w:ascii="Verdana" w:hAnsi="Verdana"/>
          <w:sz w:val="19"/>
          <w:szCs w:val="19"/>
        </w:rPr>
        <w:t xml:space="preserve"> </w:t>
      </w:r>
      <w:r w:rsidR="00D02F12" w:rsidRPr="00B4186C">
        <w:rPr>
          <w:rStyle w:val="Enfasigrassetto"/>
          <w:rFonts w:ascii="Verdana" w:hAnsi="Verdana"/>
          <w:sz w:val="19"/>
          <w:szCs w:val="19"/>
        </w:rPr>
        <w:t>e soprattutto sostenibile.</w:t>
      </w:r>
      <w:r w:rsidR="00BD4BEC" w:rsidRPr="00B4186C">
        <w:rPr>
          <w:rFonts w:ascii="Verdana" w:eastAsia="Times New Roman" w:hAnsi="Verdana" w:cs="Calibri"/>
          <w:color w:val="000000"/>
          <w:sz w:val="19"/>
          <w:szCs w:val="19"/>
          <w:lang w:eastAsia="it-IT"/>
        </w:rPr>
        <w:t xml:space="preserve"> </w:t>
      </w:r>
    </w:p>
    <w:p w14:paraId="148C1CDD" w14:textId="5E4E30C6" w:rsidR="00B4186C" w:rsidRPr="00B4186C" w:rsidRDefault="00BD4BEC" w:rsidP="002717C9">
      <w:pPr>
        <w:spacing w:line="260" w:lineRule="atLeast"/>
        <w:jc w:val="both"/>
        <w:rPr>
          <w:rFonts w:ascii="Verdana" w:eastAsia="Times New Roman" w:hAnsi="Verdana" w:cs="Calibri"/>
          <w:b/>
          <w:bCs/>
          <w:color w:val="000000"/>
          <w:sz w:val="19"/>
          <w:szCs w:val="19"/>
          <w:lang w:eastAsia="it-IT"/>
        </w:rPr>
      </w:pPr>
      <w:r w:rsidRPr="00B4186C">
        <w:rPr>
          <w:rFonts w:ascii="Verdana" w:eastAsia="Times New Roman" w:hAnsi="Verdana" w:cs="Calibri"/>
          <w:color w:val="000000"/>
          <w:sz w:val="19"/>
          <w:szCs w:val="19"/>
          <w:lang w:eastAsia="it-IT"/>
        </w:rPr>
        <w:t xml:space="preserve">Saranno potenziati anche i servizi di </w:t>
      </w:r>
      <w:r w:rsidRPr="00B4186C">
        <w:rPr>
          <w:rFonts w:ascii="Verdana" w:eastAsia="Times New Roman" w:hAnsi="Verdana" w:cs="Calibri"/>
          <w:b/>
          <w:bCs/>
          <w:color w:val="000000"/>
          <w:sz w:val="19"/>
          <w:szCs w:val="19"/>
          <w:lang w:eastAsia="it-IT"/>
        </w:rPr>
        <w:t>sviluppo per l’interconnessione dei flussi logistici con i fornitori abituali</w:t>
      </w:r>
      <w:r w:rsidRPr="00B4186C">
        <w:rPr>
          <w:rFonts w:ascii="Verdana" w:eastAsia="Times New Roman" w:hAnsi="Verdana" w:cs="Calibri"/>
          <w:color w:val="000000"/>
          <w:sz w:val="19"/>
          <w:szCs w:val="19"/>
          <w:lang w:eastAsia="it-IT"/>
        </w:rPr>
        <w:t xml:space="preserve"> che permetteranno di snellire ed efficientare la supply chain.</w:t>
      </w:r>
      <w:r w:rsidR="004949B3" w:rsidRPr="00B4186C">
        <w:rPr>
          <w:rFonts w:ascii="Verdana" w:eastAsia="Times New Roman" w:hAnsi="Verdana" w:cs="Calibri"/>
          <w:b/>
          <w:bCs/>
          <w:color w:val="000000"/>
          <w:sz w:val="19"/>
          <w:szCs w:val="19"/>
          <w:lang w:eastAsia="it-IT"/>
        </w:rPr>
        <w:t xml:space="preserve"> </w:t>
      </w:r>
    </w:p>
    <w:p w14:paraId="6C1211D7" w14:textId="252F44D4" w:rsidR="00B4186C" w:rsidRPr="00B4186C" w:rsidRDefault="00B4186C" w:rsidP="002717C9">
      <w:pPr>
        <w:spacing w:line="260" w:lineRule="atLeast"/>
        <w:jc w:val="both"/>
        <w:rPr>
          <w:rFonts w:ascii="Verdana" w:eastAsia="Times New Roman" w:hAnsi="Verdana" w:cs="Calibri"/>
          <w:color w:val="000000"/>
          <w:sz w:val="19"/>
          <w:szCs w:val="19"/>
          <w:lang w:eastAsia="it-IT"/>
        </w:rPr>
      </w:pPr>
      <w:r w:rsidRPr="00B4186C">
        <w:rPr>
          <w:rFonts w:ascii="Verdana" w:eastAsia="Times New Roman" w:hAnsi="Verdana" w:cs="Calibri"/>
          <w:color w:val="000000"/>
          <w:sz w:val="19"/>
          <w:szCs w:val="19"/>
          <w:lang w:eastAsia="it-IT"/>
        </w:rPr>
        <w:t xml:space="preserve">Gli obiettivi industriali si intersecano naturalmente con una delle caratteristiche distintive del Gruppo Merlo, che si tramanda da sempre, </w:t>
      </w:r>
      <w:r w:rsidRPr="00B4186C">
        <w:rPr>
          <w:rFonts w:ascii="Verdana" w:eastAsia="Times New Roman" w:hAnsi="Verdana" w:cs="Calibri"/>
          <w:b/>
          <w:bCs/>
          <w:color w:val="000000"/>
          <w:sz w:val="19"/>
          <w:szCs w:val="19"/>
          <w:lang w:eastAsia="it-IT"/>
        </w:rPr>
        <w:t>cioè l’attenzione alle persone</w:t>
      </w:r>
      <w:r w:rsidRPr="00B4186C">
        <w:rPr>
          <w:rFonts w:ascii="Verdana" w:eastAsia="Times New Roman" w:hAnsi="Verdana" w:cs="Calibri"/>
          <w:color w:val="000000"/>
          <w:sz w:val="19"/>
          <w:szCs w:val="19"/>
          <w:lang w:eastAsia="it-IT"/>
        </w:rPr>
        <w:t xml:space="preserve">, in termini di forza lavoro interna, ma anche in riferimento alle esigenze dei distributori e degli </w:t>
      </w:r>
      <w:r w:rsidR="00DB43F6">
        <w:rPr>
          <w:rFonts w:ascii="Verdana" w:eastAsia="Times New Roman" w:hAnsi="Verdana" w:cs="Calibri"/>
          <w:color w:val="000000"/>
          <w:sz w:val="19"/>
          <w:szCs w:val="19"/>
          <w:lang w:eastAsia="it-IT"/>
        </w:rPr>
        <w:t>utilizzatori finali</w:t>
      </w:r>
      <w:r w:rsidRPr="00B4186C">
        <w:rPr>
          <w:rFonts w:ascii="Verdana" w:eastAsia="Times New Roman" w:hAnsi="Verdana" w:cs="Calibri"/>
          <w:color w:val="000000"/>
          <w:sz w:val="19"/>
          <w:szCs w:val="19"/>
          <w:lang w:eastAsia="it-IT"/>
        </w:rPr>
        <w:t>, cui saranno riservate molte delle prossime iniziative.</w:t>
      </w:r>
    </w:p>
    <w:p w14:paraId="0F78A620" w14:textId="77777777" w:rsidR="00B4186C" w:rsidRDefault="00B4186C" w:rsidP="002717C9">
      <w:pPr>
        <w:spacing w:line="260" w:lineRule="atLeast"/>
        <w:jc w:val="both"/>
        <w:rPr>
          <w:rFonts w:ascii="Verdana" w:eastAsia="Times New Roman" w:hAnsi="Verdana" w:cs="Calibri"/>
          <w:b/>
          <w:bCs/>
          <w:color w:val="000000"/>
          <w:sz w:val="20"/>
          <w:szCs w:val="20"/>
          <w:lang w:eastAsia="it-IT"/>
        </w:rPr>
      </w:pPr>
    </w:p>
    <w:p w14:paraId="403C345B" w14:textId="77777777" w:rsidR="0093199A" w:rsidRPr="00D46429" w:rsidRDefault="0093199A" w:rsidP="002717C9">
      <w:pPr>
        <w:spacing w:line="260" w:lineRule="atLeast"/>
        <w:jc w:val="both"/>
        <w:rPr>
          <w:rStyle w:val="Enfasicorsivo"/>
          <w:rFonts w:ascii="Verdana" w:hAnsi="Verdana" w:cs="Arial"/>
          <w:b/>
          <w:bCs/>
          <w:i w:val="0"/>
          <w:iCs w:val="0"/>
          <w:sz w:val="19"/>
          <w:szCs w:val="19"/>
        </w:rPr>
      </w:pPr>
    </w:p>
    <w:p w14:paraId="34FC52C2" w14:textId="72393C4D" w:rsidR="00261DC8" w:rsidRPr="00D46429" w:rsidRDefault="00CA327D" w:rsidP="002717C9">
      <w:pPr>
        <w:spacing w:line="260" w:lineRule="atLeast"/>
        <w:jc w:val="both"/>
        <w:rPr>
          <w:rStyle w:val="Enfasicorsivo"/>
          <w:rFonts w:ascii="Verdana" w:hAnsi="Verdana" w:cs="Arial"/>
          <w:b/>
          <w:bCs/>
          <w:i w:val="0"/>
          <w:iCs w:val="0"/>
          <w:sz w:val="19"/>
          <w:szCs w:val="19"/>
        </w:rPr>
      </w:pPr>
      <w:r w:rsidRPr="00D46429">
        <w:rPr>
          <w:rStyle w:val="Enfasicorsivo"/>
          <w:rFonts w:ascii="Verdana" w:hAnsi="Verdana" w:cs="Arial"/>
          <w:b/>
          <w:bCs/>
          <w:i w:val="0"/>
          <w:iCs w:val="0"/>
          <w:sz w:val="19"/>
          <w:szCs w:val="19"/>
        </w:rPr>
        <w:t xml:space="preserve">Così il </w:t>
      </w:r>
      <w:r w:rsidR="0093199A" w:rsidRPr="00D46429">
        <w:rPr>
          <w:rStyle w:val="Enfasicorsivo"/>
          <w:rFonts w:ascii="Verdana" w:hAnsi="Verdana" w:cs="Arial"/>
          <w:b/>
          <w:bCs/>
          <w:i w:val="0"/>
          <w:iCs w:val="0"/>
          <w:sz w:val="19"/>
          <w:szCs w:val="19"/>
        </w:rPr>
        <w:t>Presidente</w:t>
      </w:r>
      <w:r w:rsidR="005B7C84" w:rsidRPr="00D46429">
        <w:rPr>
          <w:rStyle w:val="Enfasicorsivo"/>
          <w:rFonts w:ascii="Verdana" w:hAnsi="Verdana" w:cs="Arial"/>
          <w:b/>
          <w:bCs/>
          <w:i w:val="0"/>
          <w:iCs w:val="0"/>
          <w:sz w:val="19"/>
          <w:szCs w:val="19"/>
        </w:rPr>
        <w:t xml:space="preserve">, </w:t>
      </w:r>
      <w:r w:rsidR="0093199A" w:rsidRPr="00D46429">
        <w:rPr>
          <w:rStyle w:val="Enfasicorsivo"/>
          <w:rFonts w:ascii="Verdana" w:hAnsi="Verdana" w:cs="Arial"/>
          <w:b/>
          <w:bCs/>
          <w:i w:val="0"/>
          <w:iCs w:val="0"/>
          <w:sz w:val="19"/>
          <w:szCs w:val="19"/>
        </w:rPr>
        <w:t>Paolo Merlo</w:t>
      </w:r>
      <w:r w:rsidRPr="00D46429">
        <w:rPr>
          <w:rStyle w:val="Enfasicorsivo"/>
          <w:rFonts w:ascii="Verdana" w:hAnsi="Verdana" w:cs="Arial"/>
          <w:b/>
          <w:bCs/>
          <w:i w:val="0"/>
          <w:iCs w:val="0"/>
          <w:sz w:val="19"/>
          <w:szCs w:val="19"/>
        </w:rPr>
        <w:t xml:space="preserve">: </w:t>
      </w:r>
    </w:p>
    <w:p w14:paraId="5FF09CA4" w14:textId="77777777" w:rsidR="00981EB2" w:rsidRPr="00D46429" w:rsidRDefault="00981EB2" w:rsidP="002717C9">
      <w:pPr>
        <w:spacing w:line="260" w:lineRule="atLeast"/>
        <w:jc w:val="both"/>
        <w:rPr>
          <w:rStyle w:val="Enfasicorsivo"/>
          <w:rFonts w:ascii="Verdana" w:hAnsi="Verdana" w:cs="Arial"/>
          <w:b/>
          <w:bCs/>
          <w:i w:val="0"/>
          <w:iCs w:val="0"/>
          <w:sz w:val="19"/>
          <w:szCs w:val="19"/>
        </w:rPr>
      </w:pPr>
    </w:p>
    <w:p w14:paraId="04AEBB1C" w14:textId="6BD1EF39" w:rsidR="00D02F12" w:rsidRPr="00D46429" w:rsidRDefault="00D02F12" w:rsidP="002717C9">
      <w:pPr>
        <w:spacing w:line="260" w:lineRule="atLeast"/>
        <w:jc w:val="both"/>
        <w:rPr>
          <w:rStyle w:val="Enfasigrassetto"/>
          <w:rFonts w:ascii="Verdana" w:hAnsi="Verdana" w:cstheme="minorHAnsi"/>
          <w:b w:val="0"/>
          <w:bCs w:val="0"/>
          <w:i/>
          <w:iCs/>
          <w:sz w:val="19"/>
          <w:szCs w:val="19"/>
        </w:rPr>
      </w:pPr>
      <w:r w:rsidRPr="00D46429">
        <w:rPr>
          <w:rStyle w:val="Enfasicorsivo"/>
          <w:rFonts w:ascii="Verdana" w:hAnsi="Verdana" w:cstheme="minorHAnsi"/>
          <w:sz w:val="19"/>
          <w:szCs w:val="19"/>
        </w:rPr>
        <w:t xml:space="preserve">“Oggi la solidità del Gruppo Merlo </w:t>
      </w:r>
      <w:r w:rsidRPr="00D46429">
        <w:rPr>
          <w:rStyle w:val="Enfasigrassetto"/>
          <w:rFonts w:ascii="Verdana" w:hAnsi="Verdana" w:cstheme="minorHAnsi"/>
          <w:b w:val="0"/>
          <w:bCs w:val="0"/>
          <w:i/>
          <w:iCs/>
          <w:sz w:val="19"/>
          <w:szCs w:val="19"/>
        </w:rPr>
        <w:t>ci permette di guardare lontano e poter pianificare nel lungo periodo.</w:t>
      </w:r>
      <w:r w:rsidRPr="00D46429">
        <w:rPr>
          <w:rFonts w:ascii="Verdana" w:hAnsi="Verdana" w:cstheme="minorHAnsi"/>
          <w:i/>
          <w:iCs/>
          <w:sz w:val="19"/>
          <w:szCs w:val="19"/>
        </w:rPr>
        <w:t xml:space="preserve"> </w:t>
      </w:r>
      <w:r w:rsidR="00070F5A" w:rsidRPr="00D46429">
        <w:rPr>
          <w:rStyle w:val="Enfasigrassetto"/>
          <w:rFonts w:ascii="Verdana" w:hAnsi="Verdana" w:cstheme="minorHAnsi"/>
          <w:b w:val="0"/>
          <w:bCs w:val="0"/>
          <w:i/>
          <w:iCs/>
          <w:sz w:val="19"/>
          <w:szCs w:val="19"/>
        </w:rPr>
        <w:t xml:space="preserve">Sono ancora molte le applicazioni e gli ambiti dove possiamo </w:t>
      </w:r>
      <w:r w:rsidR="0013761C">
        <w:rPr>
          <w:rStyle w:val="Enfasigrassetto"/>
          <w:rFonts w:ascii="Verdana" w:hAnsi="Verdana" w:cstheme="minorHAnsi"/>
          <w:b w:val="0"/>
          <w:bCs w:val="0"/>
          <w:i/>
          <w:iCs/>
          <w:sz w:val="19"/>
          <w:szCs w:val="19"/>
        </w:rPr>
        <w:t>svilupparci</w:t>
      </w:r>
      <w:r w:rsidR="00C7074E" w:rsidRPr="00D46429">
        <w:rPr>
          <w:rStyle w:val="Enfasigrassetto"/>
          <w:rFonts w:ascii="Verdana" w:hAnsi="Verdana" w:cstheme="minorHAnsi"/>
          <w:b w:val="0"/>
          <w:bCs w:val="0"/>
          <w:i/>
          <w:iCs/>
          <w:sz w:val="19"/>
          <w:szCs w:val="19"/>
        </w:rPr>
        <w:t xml:space="preserve">, </w:t>
      </w:r>
      <w:r w:rsidR="00070F5A" w:rsidRPr="00D46429">
        <w:rPr>
          <w:rStyle w:val="Enfasigrassetto"/>
          <w:rFonts w:ascii="Verdana" w:hAnsi="Verdana" w:cstheme="minorHAnsi"/>
          <w:b w:val="0"/>
          <w:bCs w:val="0"/>
          <w:i/>
          <w:iCs/>
          <w:sz w:val="19"/>
          <w:szCs w:val="19"/>
        </w:rPr>
        <w:t>pu</w:t>
      </w:r>
      <w:r w:rsidRPr="00D46429">
        <w:rPr>
          <w:rFonts w:ascii="Verdana" w:hAnsi="Verdana" w:cstheme="minorHAnsi"/>
          <w:i/>
          <w:iCs/>
          <w:sz w:val="19"/>
          <w:szCs w:val="19"/>
        </w:rPr>
        <w:t xml:space="preserve">ntiamo a </w:t>
      </w:r>
      <w:r w:rsidRPr="00D46429">
        <w:rPr>
          <w:rStyle w:val="Enfasigrassetto"/>
          <w:rFonts w:ascii="Verdana" w:hAnsi="Verdana" w:cstheme="minorHAnsi"/>
          <w:b w:val="0"/>
          <w:bCs w:val="0"/>
          <w:i/>
          <w:iCs/>
          <w:sz w:val="19"/>
          <w:szCs w:val="19"/>
        </w:rPr>
        <w:t>rafforzare i mercati storic</w:t>
      </w:r>
      <w:r w:rsidRPr="001131D3">
        <w:rPr>
          <w:rStyle w:val="Enfasigrassetto"/>
          <w:rFonts w:ascii="Verdana" w:hAnsi="Verdana" w:cstheme="minorHAnsi"/>
          <w:b w:val="0"/>
          <w:bCs w:val="0"/>
          <w:i/>
          <w:iCs/>
          <w:sz w:val="19"/>
          <w:szCs w:val="19"/>
        </w:rPr>
        <w:t>i, a partire dall’Italia e dai paesi dove siamo presenti co</w:t>
      </w:r>
      <w:r w:rsidR="002B02EB" w:rsidRPr="001131D3">
        <w:rPr>
          <w:rStyle w:val="Enfasigrassetto"/>
          <w:rFonts w:ascii="Verdana" w:hAnsi="Verdana" w:cstheme="minorHAnsi"/>
          <w:b w:val="0"/>
          <w:bCs w:val="0"/>
          <w:i/>
          <w:iCs/>
          <w:sz w:val="19"/>
          <w:szCs w:val="19"/>
        </w:rPr>
        <w:t xml:space="preserve">n </w:t>
      </w:r>
      <w:r w:rsidRPr="001131D3">
        <w:rPr>
          <w:rStyle w:val="Enfasigrassetto"/>
          <w:rFonts w:ascii="Verdana" w:hAnsi="Verdana" w:cstheme="minorHAnsi"/>
          <w:b w:val="0"/>
          <w:bCs w:val="0"/>
          <w:i/>
          <w:iCs/>
          <w:sz w:val="19"/>
          <w:szCs w:val="19"/>
        </w:rPr>
        <w:t>filial</w:t>
      </w:r>
      <w:r w:rsidR="002B02EB" w:rsidRPr="001131D3">
        <w:rPr>
          <w:rStyle w:val="Enfasigrassetto"/>
          <w:rFonts w:ascii="Verdana" w:hAnsi="Verdana" w:cstheme="minorHAnsi"/>
          <w:b w:val="0"/>
          <w:bCs w:val="0"/>
          <w:i/>
          <w:iCs/>
          <w:sz w:val="19"/>
          <w:szCs w:val="19"/>
        </w:rPr>
        <w:t>i</w:t>
      </w:r>
      <w:r w:rsidRPr="001131D3">
        <w:rPr>
          <w:rStyle w:val="Enfasigrassetto"/>
          <w:rFonts w:ascii="Verdana" w:hAnsi="Verdana" w:cstheme="minorHAnsi"/>
          <w:b w:val="0"/>
          <w:bCs w:val="0"/>
          <w:i/>
          <w:iCs/>
          <w:sz w:val="19"/>
          <w:szCs w:val="19"/>
        </w:rPr>
        <w:t xml:space="preserve"> e</w:t>
      </w:r>
      <w:r w:rsidR="002B02EB" w:rsidRPr="001131D3">
        <w:rPr>
          <w:rStyle w:val="Enfasigrassetto"/>
          <w:rFonts w:ascii="Verdana" w:hAnsi="Verdana" w:cstheme="minorHAnsi"/>
          <w:b w:val="0"/>
          <w:bCs w:val="0"/>
          <w:i/>
          <w:iCs/>
          <w:sz w:val="19"/>
          <w:szCs w:val="19"/>
        </w:rPr>
        <w:t xml:space="preserve"> </w:t>
      </w:r>
      <w:r w:rsidRPr="001131D3">
        <w:rPr>
          <w:rStyle w:val="Enfasigrassetto"/>
          <w:rFonts w:ascii="Verdana" w:hAnsi="Verdana" w:cstheme="minorHAnsi"/>
          <w:b w:val="0"/>
          <w:bCs w:val="0"/>
          <w:i/>
          <w:iCs/>
          <w:sz w:val="19"/>
          <w:szCs w:val="19"/>
        </w:rPr>
        <w:t xml:space="preserve">importatori. Allo stesso tempo intendiamo </w:t>
      </w:r>
      <w:r w:rsidR="001B5FB1" w:rsidRPr="001131D3">
        <w:rPr>
          <w:rStyle w:val="Enfasigrassetto"/>
          <w:rFonts w:ascii="Verdana" w:hAnsi="Verdana" w:cstheme="minorHAnsi"/>
          <w:b w:val="0"/>
          <w:bCs w:val="0"/>
          <w:i/>
          <w:iCs/>
          <w:sz w:val="19"/>
          <w:szCs w:val="19"/>
        </w:rPr>
        <w:t>espanderci anche</w:t>
      </w:r>
      <w:r w:rsidRPr="001131D3">
        <w:rPr>
          <w:rStyle w:val="Enfasigrassetto"/>
          <w:rFonts w:ascii="Verdana" w:hAnsi="Verdana" w:cstheme="minorHAnsi"/>
          <w:b w:val="0"/>
          <w:bCs w:val="0"/>
          <w:i/>
          <w:iCs/>
          <w:sz w:val="19"/>
          <w:szCs w:val="19"/>
        </w:rPr>
        <w:t xml:space="preserve"> in mercati per noi relativamente nuovi</w:t>
      </w:r>
      <w:r w:rsidR="001B5FB1" w:rsidRPr="001131D3">
        <w:rPr>
          <w:rStyle w:val="Enfasigrassetto"/>
          <w:rFonts w:ascii="Verdana" w:hAnsi="Verdana" w:cstheme="minorHAnsi"/>
          <w:b w:val="0"/>
          <w:bCs w:val="0"/>
          <w:i/>
          <w:iCs/>
          <w:sz w:val="19"/>
          <w:szCs w:val="19"/>
        </w:rPr>
        <w:t>,</w:t>
      </w:r>
      <w:r w:rsidR="00404829" w:rsidRPr="001131D3">
        <w:rPr>
          <w:rStyle w:val="Enfasigrassetto"/>
          <w:rFonts w:ascii="Verdana" w:hAnsi="Verdana" w:cstheme="minorHAnsi"/>
          <w:b w:val="0"/>
          <w:bCs w:val="0"/>
          <w:i/>
          <w:iCs/>
          <w:sz w:val="19"/>
          <w:szCs w:val="19"/>
        </w:rPr>
        <w:t xml:space="preserve"> dove il margine di crescita è ancora molto grande. </w:t>
      </w:r>
      <w:r w:rsidR="00E155C0" w:rsidRPr="001131D3">
        <w:rPr>
          <w:rStyle w:val="Enfasigrassetto"/>
          <w:rFonts w:ascii="Verdana" w:hAnsi="Verdana" w:cstheme="minorHAnsi"/>
          <w:b w:val="0"/>
          <w:bCs w:val="0"/>
          <w:i/>
          <w:iCs/>
          <w:sz w:val="19"/>
          <w:szCs w:val="19"/>
        </w:rPr>
        <w:t>Negli USA a</w:t>
      </w:r>
      <w:r w:rsidR="00404829" w:rsidRPr="001131D3">
        <w:rPr>
          <w:rStyle w:val="Enfasigrassetto"/>
          <w:rFonts w:ascii="Verdana" w:hAnsi="Verdana" w:cstheme="minorHAnsi"/>
          <w:b w:val="0"/>
          <w:bCs w:val="0"/>
          <w:i/>
          <w:iCs/>
          <w:sz w:val="19"/>
          <w:szCs w:val="19"/>
        </w:rPr>
        <w:t xml:space="preserve">bbiamo appena creato la nostra nuova filiale Merlo America </w:t>
      </w:r>
      <w:r w:rsidRPr="001131D3">
        <w:rPr>
          <w:rStyle w:val="Enfasigrassetto"/>
          <w:rFonts w:ascii="Verdana" w:hAnsi="Verdana" w:cstheme="minorHAnsi"/>
          <w:b w:val="0"/>
          <w:bCs w:val="0"/>
          <w:i/>
          <w:iCs/>
          <w:sz w:val="19"/>
          <w:szCs w:val="19"/>
        </w:rPr>
        <w:t>e</w:t>
      </w:r>
      <w:r w:rsidR="00404829" w:rsidRPr="001131D3">
        <w:rPr>
          <w:rStyle w:val="Enfasigrassetto"/>
          <w:rFonts w:ascii="Verdana" w:hAnsi="Verdana" w:cstheme="minorHAnsi"/>
          <w:b w:val="0"/>
          <w:bCs w:val="0"/>
          <w:i/>
          <w:iCs/>
          <w:sz w:val="19"/>
          <w:szCs w:val="19"/>
        </w:rPr>
        <w:t xml:space="preserve"> stiamo rafforzando la presenza</w:t>
      </w:r>
      <w:r w:rsidR="00CF2B4F" w:rsidRPr="001131D3">
        <w:rPr>
          <w:rStyle w:val="Enfasigrassetto"/>
          <w:rFonts w:ascii="Verdana" w:hAnsi="Verdana" w:cstheme="minorHAnsi"/>
          <w:b w:val="0"/>
          <w:bCs w:val="0"/>
          <w:i/>
          <w:iCs/>
          <w:sz w:val="19"/>
          <w:szCs w:val="19"/>
        </w:rPr>
        <w:t xml:space="preserve"> in Asia</w:t>
      </w:r>
      <w:r w:rsidR="00F00FD3" w:rsidRPr="001131D3">
        <w:rPr>
          <w:rStyle w:val="Enfasigrassetto"/>
          <w:rFonts w:ascii="Verdana" w:hAnsi="Verdana" w:cstheme="minorHAnsi"/>
          <w:b w:val="0"/>
          <w:bCs w:val="0"/>
          <w:i/>
          <w:iCs/>
          <w:sz w:val="19"/>
          <w:szCs w:val="19"/>
        </w:rPr>
        <w:t>.</w:t>
      </w:r>
    </w:p>
    <w:p w14:paraId="2F35B7A2" w14:textId="77777777" w:rsidR="00947651" w:rsidRDefault="00947651" w:rsidP="002717C9">
      <w:pPr>
        <w:spacing w:line="260" w:lineRule="atLeast"/>
        <w:jc w:val="both"/>
        <w:rPr>
          <w:rStyle w:val="Enfasigrassetto"/>
          <w:rFonts w:ascii="Verdana" w:hAnsi="Verdana" w:cstheme="minorHAnsi"/>
          <w:b w:val="0"/>
          <w:bCs w:val="0"/>
          <w:i/>
          <w:iCs/>
          <w:sz w:val="19"/>
          <w:szCs w:val="19"/>
        </w:rPr>
      </w:pPr>
    </w:p>
    <w:p w14:paraId="2A1EBEF4" w14:textId="6E769553" w:rsidR="00F00FD3" w:rsidRPr="007B6E9D" w:rsidRDefault="00F00FD3" w:rsidP="002717C9">
      <w:pPr>
        <w:spacing w:line="260" w:lineRule="atLeast"/>
        <w:jc w:val="both"/>
        <w:rPr>
          <w:rStyle w:val="Enfasigrassetto"/>
          <w:rFonts w:ascii="Verdana" w:hAnsi="Verdana" w:cstheme="minorHAnsi"/>
          <w:b w:val="0"/>
          <w:bCs w:val="0"/>
          <w:i/>
          <w:iCs/>
          <w:sz w:val="19"/>
          <w:szCs w:val="19"/>
        </w:rPr>
      </w:pPr>
      <w:r w:rsidRPr="00D46429">
        <w:rPr>
          <w:rStyle w:val="Enfasigrassetto"/>
          <w:rFonts w:ascii="Verdana" w:hAnsi="Verdana" w:cstheme="minorHAnsi"/>
          <w:b w:val="0"/>
          <w:bCs w:val="0"/>
          <w:i/>
          <w:iCs/>
          <w:sz w:val="19"/>
          <w:szCs w:val="19"/>
        </w:rPr>
        <w:lastRenderedPageBreak/>
        <w:t>Siamo un gruppo industriale molto diverso da quelli tradizionali. La nostra presenza a livello internazionale è</w:t>
      </w:r>
      <w:r w:rsidR="000777B1">
        <w:rPr>
          <w:rStyle w:val="Enfasigrassetto"/>
          <w:rFonts w:ascii="Verdana" w:hAnsi="Verdana" w:cstheme="minorHAnsi"/>
          <w:b w:val="0"/>
          <w:bCs w:val="0"/>
          <w:i/>
          <w:iCs/>
          <w:sz w:val="19"/>
          <w:szCs w:val="19"/>
        </w:rPr>
        <w:t xml:space="preserve"> molto forte</w:t>
      </w:r>
      <w:r w:rsidRPr="00D46429">
        <w:rPr>
          <w:rStyle w:val="Enfasigrassetto"/>
          <w:rFonts w:ascii="Verdana" w:hAnsi="Verdana" w:cstheme="minorHAnsi"/>
          <w:b w:val="0"/>
          <w:bCs w:val="0"/>
          <w:i/>
          <w:iCs/>
          <w:sz w:val="19"/>
          <w:szCs w:val="19"/>
        </w:rPr>
        <w:t>, siamo di fatto una multinazionale</w:t>
      </w:r>
      <w:r w:rsidR="000160BE">
        <w:rPr>
          <w:rStyle w:val="Enfasigrassetto"/>
          <w:rFonts w:ascii="Verdana" w:hAnsi="Verdana" w:cstheme="minorHAnsi"/>
          <w:b w:val="0"/>
          <w:bCs w:val="0"/>
          <w:i/>
          <w:iCs/>
          <w:sz w:val="19"/>
          <w:szCs w:val="19"/>
        </w:rPr>
        <w:t xml:space="preserve"> - </w:t>
      </w:r>
      <w:r w:rsidRPr="00D46429">
        <w:rPr>
          <w:rStyle w:val="Enfasigrassetto"/>
          <w:rFonts w:ascii="Verdana" w:hAnsi="Verdana" w:cstheme="minorHAnsi"/>
          <w:b w:val="0"/>
          <w:bCs w:val="0"/>
          <w:i/>
          <w:iCs/>
          <w:sz w:val="19"/>
          <w:szCs w:val="19"/>
        </w:rPr>
        <w:t xml:space="preserve">una </w:t>
      </w:r>
      <w:r w:rsidR="000160BE">
        <w:rPr>
          <w:rStyle w:val="Enfasigrassetto"/>
          <w:rFonts w:ascii="Verdana" w:hAnsi="Verdana" w:cstheme="minorHAnsi"/>
          <w:b w:val="0"/>
          <w:bCs w:val="0"/>
          <w:i/>
          <w:iCs/>
          <w:sz w:val="19"/>
          <w:szCs w:val="19"/>
        </w:rPr>
        <w:t>‘</w:t>
      </w:r>
      <w:r w:rsidRPr="00D46429">
        <w:rPr>
          <w:rStyle w:val="Enfasigrassetto"/>
          <w:rFonts w:ascii="Verdana" w:hAnsi="Verdana" w:cstheme="minorHAnsi"/>
          <w:b w:val="0"/>
          <w:bCs w:val="0"/>
          <w:i/>
          <w:iCs/>
          <w:sz w:val="19"/>
          <w:szCs w:val="19"/>
        </w:rPr>
        <w:t>multinazionale tascabile</w:t>
      </w:r>
      <w:r w:rsidR="000160BE">
        <w:rPr>
          <w:rStyle w:val="Enfasigrassetto"/>
          <w:rFonts w:ascii="Verdana" w:hAnsi="Verdana" w:cstheme="minorHAnsi"/>
          <w:b w:val="0"/>
          <w:bCs w:val="0"/>
          <w:i/>
          <w:iCs/>
          <w:sz w:val="19"/>
          <w:szCs w:val="19"/>
        </w:rPr>
        <w:t>’</w:t>
      </w:r>
      <w:r w:rsidRPr="00D46429">
        <w:rPr>
          <w:rStyle w:val="Enfasigrassetto"/>
          <w:rFonts w:ascii="Verdana" w:hAnsi="Verdana" w:cstheme="minorHAnsi"/>
          <w:b w:val="0"/>
          <w:bCs w:val="0"/>
          <w:i/>
          <w:iCs/>
          <w:sz w:val="19"/>
          <w:szCs w:val="19"/>
        </w:rPr>
        <w:t xml:space="preserve">, come ci ha definito un quotidiano nazionale. </w:t>
      </w:r>
      <w:r w:rsidR="00F44D22">
        <w:rPr>
          <w:rStyle w:val="Enfasigrassetto"/>
          <w:rFonts w:ascii="Verdana" w:hAnsi="Verdana" w:cstheme="minorHAnsi"/>
          <w:b w:val="0"/>
          <w:bCs w:val="0"/>
          <w:i/>
          <w:iCs/>
          <w:sz w:val="19"/>
          <w:szCs w:val="19"/>
        </w:rPr>
        <w:t>Oggi Merlo si affaccia al mercato mondiale, ma i</w:t>
      </w:r>
      <w:r w:rsidRPr="00D46429">
        <w:rPr>
          <w:rStyle w:val="Enfasigrassetto"/>
          <w:rFonts w:ascii="Verdana" w:hAnsi="Verdana" w:cstheme="minorHAnsi"/>
          <w:b w:val="0"/>
          <w:bCs w:val="0"/>
          <w:i/>
          <w:iCs/>
          <w:sz w:val="19"/>
          <w:szCs w:val="19"/>
        </w:rPr>
        <w:t xml:space="preserve">l forte legame col nostro territorio e la scelta di </w:t>
      </w:r>
      <w:r w:rsidRPr="007B6E9D">
        <w:rPr>
          <w:rStyle w:val="Enfasigrassetto"/>
          <w:rFonts w:ascii="Verdana" w:hAnsi="Verdana" w:cstheme="minorHAnsi"/>
          <w:b w:val="0"/>
          <w:bCs w:val="0"/>
          <w:i/>
          <w:iCs/>
          <w:sz w:val="19"/>
          <w:szCs w:val="19"/>
        </w:rPr>
        <w:t>avere oggi un unico stabilimento produttivo, sicuramente fa</w:t>
      </w:r>
      <w:r w:rsidR="007F1E80" w:rsidRPr="007B6E9D">
        <w:rPr>
          <w:rStyle w:val="Enfasigrassetto"/>
          <w:rFonts w:ascii="Verdana" w:hAnsi="Verdana" w:cstheme="minorHAnsi"/>
          <w:b w:val="0"/>
          <w:bCs w:val="0"/>
          <w:i/>
          <w:iCs/>
          <w:sz w:val="19"/>
          <w:szCs w:val="19"/>
        </w:rPr>
        <w:t>nno</w:t>
      </w:r>
      <w:r w:rsidRPr="007B6E9D">
        <w:rPr>
          <w:rStyle w:val="Enfasigrassetto"/>
          <w:rFonts w:ascii="Verdana" w:hAnsi="Verdana" w:cstheme="minorHAnsi"/>
          <w:b w:val="0"/>
          <w:bCs w:val="0"/>
          <w:i/>
          <w:iCs/>
          <w:sz w:val="19"/>
          <w:szCs w:val="19"/>
        </w:rPr>
        <w:t xml:space="preserve"> di noi una realtà molto particolare. Questo ci permette di</w:t>
      </w:r>
      <w:r w:rsidR="00D160E7" w:rsidRPr="007B6E9D">
        <w:rPr>
          <w:rStyle w:val="Enfasigrassetto"/>
          <w:rFonts w:ascii="Verdana" w:hAnsi="Verdana" w:cstheme="minorHAnsi"/>
          <w:b w:val="0"/>
          <w:bCs w:val="0"/>
          <w:i/>
          <w:iCs/>
          <w:sz w:val="19"/>
          <w:szCs w:val="19"/>
        </w:rPr>
        <w:t xml:space="preserve"> </w:t>
      </w:r>
      <w:r w:rsidRPr="007B6E9D">
        <w:rPr>
          <w:rStyle w:val="Enfasigrassetto"/>
          <w:rFonts w:ascii="Verdana" w:hAnsi="Verdana" w:cstheme="minorHAnsi"/>
          <w:b w:val="0"/>
          <w:bCs w:val="0"/>
          <w:i/>
          <w:iCs/>
          <w:sz w:val="19"/>
          <w:szCs w:val="19"/>
        </w:rPr>
        <w:t>svilupparci senza mai perdere la nostra vocazione verso l’innovazione a 360° e di p</w:t>
      </w:r>
      <w:r w:rsidR="00E155C0" w:rsidRPr="007B6E9D">
        <w:rPr>
          <w:rStyle w:val="Enfasigrassetto"/>
          <w:rFonts w:ascii="Verdana" w:hAnsi="Verdana" w:cstheme="minorHAnsi"/>
          <w:b w:val="0"/>
          <w:bCs w:val="0"/>
          <w:i/>
          <w:iCs/>
          <w:sz w:val="19"/>
          <w:szCs w:val="19"/>
        </w:rPr>
        <w:t>rop</w:t>
      </w:r>
      <w:r w:rsidRPr="007B6E9D">
        <w:rPr>
          <w:rStyle w:val="Enfasigrassetto"/>
          <w:rFonts w:ascii="Verdana" w:hAnsi="Verdana" w:cstheme="minorHAnsi"/>
          <w:b w:val="0"/>
          <w:bCs w:val="0"/>
          <w:i/>
          <w:iCs/>
          <w:sz w:val="19"/>
          <w:szCs w:val="19"/>
        </w:rPr>
        <w:t xml:space="preserve">orci come una realtà unica ed apprezzata in tutto il mondo. </w:t>
      </w:r>
    </w:p>
    <w:p w14:paraId="74E5A53C" w14:textId="1FA80A8D" w:rsidR="006D6929" w:rsidRDefault="00F00FD3" w:rsidP="002717C9">
      <w:pPr>
        <w:spacing w:line="260" w:lineRule="atLeast"/>
        <w:jc w:val="both"/>
        <w:rPr>
          <w:rStyle w:val="Enfasigrassetto"/>
          <w:rFonts w:ascii="Verdana" w:hAnsi="Verdana" w:cstheme="minorHAnsi"/>
          <w:b w:val="0"/>
          <w:bCs w:val="0"/>
          <w:i/>
          <w:iCs/>
          <w:sz w:val="19"/>
          <w:szCs w:val="19"/>
        </w:rPr>
      </w:pPr>
      <w:r w:rsidRPr="007B6E9D">
        <w:rPr>
          <w:rStyle w:val="Enfasigrassetto"/>
          <w:rFonts w:ascii="Verdana" w:hAnsi="Verdana" w:cstheme="minorHAnsi"/>
          <w:b w:val="0"/>
          <w:bCs w:val="0"/>
          <w:i/>
          <w:iCs/>
          <w:sz w:val="19"/>
          <w:szCs w:val="19"/>
        </w:rPr>
        <w:t>‘Tascabile’ forse non rende giustizia al lavoro di tutti i nostri collaboratori</w:t>
      </w:r>
      <w:r w:rsidR="00D160E7" w:rsidRPr="007B6E9D">
        <w:rPr>
          <w:rStyle w:val="Enfasigrassetto"/>
          <w:rFonts w:ascii="Verdana" w:hAnsi="Verdana" w:cstheme="minorHAnsi"/>
          <w:b w:val="0"/>
          <w:bCs w:val="0"/>
          <w:i/>
          <w:iCs/>
          <w:sz w:val="19"/>
          <w:szCs w:val="19"/>
        </w:rPr>
        <w:t xml:space="preserve">. </w:t>
      </w:r>
      <w:r w:rsidRPr="007B6E9D">
        <w:rPr>
          <w:rStyle w:val="Enfasigrassetto"/>
          <w:rFonts w:ascii="Verdana" w:hAnsi="Verdana" w:cstheme="minorHAnsi"/>
          <w:b w:val="0"/>
          <w:bCs w:val="0"/>
          <w:i/>
          <w:iCs/>
          <w:sz w:val="19"/>
          <w:szCs w:val="19"/>
        </w:rPr>
        <w:t>Le aziende quando crescono a livello internazionale spesso cercano di nascondere le proprie origini. Noi invece ne facciamo tesoro, la nostra storia ci ha condotti</w:t>
      </w:r>
      <w:r w:rsidRPr="00D46429">
        <w:rPr>
          <w:rStyle w:val="Enfasigrassetto"/>
          <w:rFonts w:ascii="Verdana" w:hAnsi="Verdana" w:cstheme="minorHAnsi"/>
          <w:b w:val="0"/>
          <w:bCs w:val="0"/>
          <w:i/>
          <w:iCs/>
          <w:sz w:val="19"/>
          <w:szCs w:val="19"/>
        </w:rPr>
        <w:t xml:space="preserve"> qui e ci permette di guardare e pianificare il futuro con grande determinazione, sapendo che la strada percorsa </w:t>
      </w:r>
      <w:r w:rsidR="006D6929">
        <w:rPr>
          <w:rStyle w:val="Enfasigrassetto"/>
          <w:rFonts w:ascii="Verdana" w:hAnsi="Verdana" w:cstheme="minorHAnsi"/>
          <w:b w:val="0"/>
          <w:bCs w:val="0"/>
          <w:i/>
          <w:iCs/>
          <w:sz w:val="19"/>
          <w:szCs w:val="19"/>
        </w:rPr>
        <w:t>è</w:t>
      </w:r>
      <w:r w:rsidRPr="00D46429">
        <w:rPr>
          <w:rStyle w:val="Enfasigrassetto"/>
          <w:rFonts w:ascii="Verdana" w:hAnsi="Verdana" w:cstheme="minorHAnsi"/>
          <w:b w:val="0"/>
          <w:bCs w:val="0"/>
          <w:i/>
          <w:iCs/>
          <w:sz w:val="19"/>
          <w:szCs w:val="19"/>
        </w:rPr>
        <w:t xml:space="preserve"> tanta, ma ancora di più ne abbiamo di fronte a noi”.</w:t>
      </w:r>
    </w:p>
    <w:p w14:paraId="3EB64530" w14:textId="77777777" w:rsidR="00B63B4A" w:rsidRDefault="00B63B4A" w:rsidP="002717C9">
      <w:pPr>
        <w:spacing w:line="260" w:lineRule="atLeast"/>
        <w:jc w:val="both"/>
        <w:rPr>
          <w:rStyle w:val="Enfasigrassetto"/>
          <w:rFonts w:ascii="Verdana" w:hAnsi="Verdana" w:cstheme="minorHAnsi"/>
          <w:b w:val="0"/>
          <w:bCs w:val="0"/>
          <w:i/>
          <w:iCs/>
          <w:sz w:val="19"/>
          <w:szCs w:val="19"/>
        </w:rPr>
      </w:pPr>
    </w:p>
    <w:p w14:paraId="29CE8AC3" w14:textId="666A08D9" w:rsidR="00F00FD3" w:rsidRPr="009C400A" w:rsidRDefault="00B065CC" w:rsidP="002717C9">
      <w:pPr>
        <w:spacing w:line="260" w:lineRule="atLeast"/>
        <w:jc w:val="both"/>
        <w:rPr>
          <w:rStyle w:val="Enfasigrassetto"/>
          <w:rFonts w:ascii="Verdana" w:hAnsi="Verdana"/>
          <w:b w:val="0"/>
          <w:bCs w:val="0"/>
          <w:sz w:val="19"/>
          <w:szCs w:val="19"/>
        </w:rPr>
      </w:pPr>
      <w:r w:rsidRPr="00B63B4A">
        <w:rPr>
          <w:rStyle w:val="Enfasigrassetto"/>
          <w:rFonts w:ascii="Verdana" w:hAnsi="Verdana"/>
          <w:sz w:val="19"/>
          <w:szCs w:val="19"/>
        </w:rPr>
        <w:t xml:space="preserve">La forza di Merlo </w:t>
      </w:r>
      <w:r w:rsidR="00B9754C" w:rsidRPr="00B63B4A">
        <w:rPr>
          <w:rStyle w:val="Enfasigrassetto"/>
          <w:rFonts w:ascii="Verdana" w:hAnsi="Verdana"/>
          <w:sz w:val="19"/>
          <w:szCs w:val="19"/>
        </w:rPr>
        <w:t xml:space="preserve">di oggi </w:t>
      </w:r>
      <w:r w:rsidR="00B940D0" w:rsidRPr="00B63B4A">
        <w:rPr>
          <w:rStyle w:val="Enfasigrassetto"/>
          <w:rFonts w:ascii="Verdana" w:hAnsi="Verdana"/>
          <w:sz w:val="19"/>
          <w:szCs w:val="19"/>
        </w:rPr>
        <w:t xml:space="preserve">è </w:t>
      </w:r>
      <w:r w:rsidRPr="00B63B4A">
        <w:rPr>
          <w:rStyle w:val="Enfasigrassetto"/>
          <w:rFonts w:ascii="Verdana" w:hAnsi="Verdana"/>
          <w:sz w:val="19"/>
          <w:szCs w:val="19"/>
        </w:rPr>
        <w:t>l’innovazione</w:t>
      </w:r>
      <w:r w:rsidR="000B6886" w:rsidRPr="00D46429">
        <w:rPr>
          <w:rStyle w:val="Enfasigrassetto"/>
          <w:rFonts w:ascii="Verdana" w:hAnsi="Verdana"/>
          <w:b w:val="0"/>
          <w:bCs w:val="0"/>
          <w:sz w:val="19"/>
          <w:szCs w:val="19"/>
        </w:rPr>
        <w:t xml:space="preserve"> – aspetto presente nel DNA dell’azienda dal suo esordio. Ma c’è anche molta ricerca, altrettanta curiosità</w:t>
      </w:r>
      <w:r w:rsidR="00B940D0">
        <w:rPr>
          <w:rStyle w:val="Enfasigrassetto"/>
          <w:rFonts w:ascii="Verdana" w:hAnsi="Verdana"/>
          <w:b w:val="0"/>
          <w:bCs w:val="0"/>
          <w:sz w:val="19"/>
          <w:szCs w:val="19"/>
        </w:rPr>
        <w:t xml:space="preserve">, </w:t>
      </w:r>
      <w:r w:rsidR="000B6886" w:rsidRPr="00D46429">
        <w:rPr>
          <w:rStyle w:val="Enfasigrassetto"/>
          <w:rFonts w:ascii="Verdana" w:hAnsi="Verdana"/>
          <w:b w:val="0"/>
          <w:bCs w:val="0"/>
          <w:sz w:val="19"/>
          <w:szCs w:val="19"/>
        </w:rPr>
        <w:t>passione</w:t>
      </w:r>
      <w:r w:rsidR="00B940D0">
        <w:rPr>
          <w:rStyle w:val="Enfasigrassetto"/>
          <w:rFonts w:ascii="Verdana" w:hAnsi="Verdana"/>
          <w:b w:val="0"/>
          <w:bCs w:val="0"/>
          <w:sz w:val="19"/>
          <w:szCs w:val="19"/>
        </w:rPr>
        <w:t xml:space="preserve"> e predisposizione ad affrontare le sfide del mercato; su tutto, c’è la </w:t>
      </w:r>
      <w:r w:rsidR="000B6886" w:rsidRPr="00D46429">
        <w:rPr>
          <w:rStyle w:val="Enfasigrassetto"/>
          <w:rFonts w:ascii="Verdana" w:hAnsi="Verdana"/>
          <w:b w:val="0"/>
          <w:bCs w:val="0"/>
          <w:sz w:val="19"/>
          <w:szCs w:val="19"/>
        </w:rPr>
        <w:t xml:space="preserve">costante </w:t>
      </w:r>
      <w:r w:rsidRPr="00D46429">
        <w:rPr>
          <w:rStyle w:val="Enfasigrassetto"/>
          <w:rFonts w:ascii="Verdana" w:hAnsi="Verdana"/>
          <w:b w:val="0"/>
          <w:bCs w:val="0"/>
          <w:sz w:val="19"/>
          <w:szCs w:val="19"/>
        </w:rPr>
        <w:t>ricerca dell’equilibro, tra</w:t>
      </w:r>
      <w:r w:rsidR="0035489A" w:rsidRPr="00D46429">
        <w:rPr>
          <w:rStyle w:val="Enfasigrassetto"/>
          <w:rFonts w:ascii="Verdana" w:hAnsi="Verdana"/>
          <w:b w:val="0"/>
          <w:bCs w:val="0"/>
          <w:sz w:val="19"/>
          <w:szCs w:val="19"/>
        </w:rPr>
        <w:t xml:space="preserve"> industrializzazione di processo e </w:t>
      </w:r>
      <w:r w:rsidRPr="00D46429">
        <w:rPr>
          <w:rStyle w:val="Enfasigrassetto"/>
          <w:rFonts w:ascii="Verdana" w:hAnsi="Verdana"/>
          <w:b w:val="0"/>
          <w:bCs w:val="0"/>
          <w:sz w:val="19"/>
          <w:szCs w:val="19"/>
        </w:rPr>
        <w:t>sostenibili</w:t>
      </w:r>
      <w:r w:rsidR="0035489A" w:rsidRPr="00D46429">
        <w:rPr>
          <w:rStyle w:val="Enfasigrassetto"/>
          <w:rFonts w:ascii="Verdana" w:hAnsi="Verdana"/>
          <w:b w:val="0"/>
          <w:bCs w:val="0"/>
          <w:sz w:val="19"/>
          <w:szCs w:val="19"/>
        </w:rPr>
        <w:t>tà</w:t>
      </w:r>
      <w:r w:rsidR="00A526CA">
        <w:rPr>
          <w:rStyle w:val="Enfasigrassetto"/>
          <w:rFonts w:ascii="Verdana" w:hAnsi="Verdana"/>
          <w:b w:val="0"/>
          <w:bCs w:val="0"/>
          <w:sz w:val="19"/>
          <w:szCs w:val="19"/>
        </w:rPr>
        <w:t xml:space="preserve"> verso la quale </w:t>
      </w:r>
      <w:r w:rsidR="00B3171F" w:rsidRPr="00D46429">
        <w:rPr>
          <w:rStyle w:val="Enfasigrassetto"/>
          <w:rFonts w:ascii="Verdana" w:hAnsi="Verdana"/>
          <w:b w:val="0"/>
          <w:bCs w:val="0"/>
          <w:sz w:val="19"/>
          <w:szCs w:val="19"/>
        </w:rPr>
        <w:t xml:space="preserve">l’azienda </w:t>
      </w:r>
      <w:r w:rsidR="00A526CA">
        <w:rPr>
          <w:rStyle w:val="Enfasigrassetto"/>
          <w:rFonts w:ascii="Verdana" w:hAnsi="Verdana"/>
          <w:b w:val="0"/>
          <w:bCs w:val="0"/>
          <w:sz w:val="19"/>
          <w:szCs w:val="19"/>
        </w:rPr>
        <w:t xml:space="preserve">oggi convoglia la maggior parte degli sforzi e degli investimenti. </w:t>
      </w:r>
    </w:p>
    <w:p w14:paraId="1D783FD1" w14:textId="77777777" w:rsidR="0035432A" w:rsidRPr="00D46429" w:rsidRDefault="0035432A" w:rsidP="002717C9">
      <w:pPr>
        <w:spacing w:line="260" w:lineRule="atLeast"/>
        <w:jc w:val="both"/>
        <w:rPr>
          <w:rStyle w:val="Enfasigrassetto"/>
          <w:rFonts w:ascii="Verdana" w:hAnsi="Verdana"/>
          <w:b w:val="0"/>
          <w:bCs w:val="0"/>
          <w:sz w:val="19"/>
          <w:szCs w:val="19"/>
        </w:rPr>
      </w:pPr>
    </w:p>
    <w:p w14:paraId="787317B6" w14:textId="6C5A9CEE" w:rsidR="0035432A" w:rsidRPr="00D46429" w:rsidRDefault="0035432A" w:rsidP="002717C9">
      <w:pPr>
        <w:spacing w:line="260" w:lineRule="atLeast"/>
        <w:jc w:val="both"/>
        <w:rPr>
          <w:rStyle w:val="Enfasigrassetto"/>
          <w:rFonts w:ascii="Verdana" w:hAnsi="Verdana" w:cstheme="minorHAnsi"/>
          <w:sz w:val="19"/>
          <w:szCs w:val="19"/>
        </w:rPr>
      </w:pPr>
      <w:r w:rsidRPr="00D46429">
        <w:rPr>
          <w:rStyle w:val="Enfasigrassetto"/>
          <w:rFonts w:ascii="Verdana" w:hAnsi="Verdana" w:cstheme="minorHAnsi"/>
          <w:b w:val="0"/>
          <w:bCs w:val="0"/>
          <w:i/>
          <w:iCs/>
          <w:sz w:val="19"/>
          <w:szCs w:val="19"/>
        </w:rPr>
        <w:t>“Per un’azienda come la nostra, che occupa una superficie di circa 330mila metri quadrati, la sostenibilità è un impegno importante che affrontiamo con entusiasmo e convinzione</w:t>
      </w:r>
      <w:r w:rsidR="006C2E75" w:rsidRPr="00D46429">
        <w:rPr>
          <w:rStyle w:val="Enfasigrassetto"/>
          <w:rFonts w:ascii="Verdana" w:hAnsi="Verdana" w:cstheme="minorHAnsi"/>
          <w:b w:val="0"/>
          <w:bCs w:val="0"/>
          <w:i/>
          <w:iCs/>
          <w:sz w:val="19"/>
          <w:szCs w:val="19"/>
        </w:rPr>
        <w:t xml:space="preserve"> – </w:t>
      </w:r>
      <w:r w:rsidR="006C2E75" w:rsidRPr="00D46429">
        <w:rPr>
          <w:rStyle w:val="Enfasigrassetto"/>
          <w:rFonts w:ascii="Verdana" w:hAnsi="Verdana" w:cstheme="minorHAnsi"/>
          <w:sz w:val="19"/>
          <w:szCs w:val="19"/>
        </w:rPr>
        <w:t>prosegue Paolo Merlo.</w:t>
      </w:r>
    </w:p>
    <w:p w14:paraId="7261A703" w14:textId="77777777" w:rsidR="0035432A" w:rsidRPr="00D46429" w:rsidRDefault="0035432A" w:rsidP="002717C9">
      <w:pPr>
        <w:spacing w:line="260" w:lineRule="atLeast"/>
        <w:jc w:val="both"/>
        <w:rPr>
          <w:rStyle w:val="Enfasigrassetto"/>
          <w:rFonts w:ascii="Verdana" w:hAnsi="Verdana" w:cstheme="minorHAnsi"/>
          <w:b w:val="0"/>
          <w:bCs w:val="0"/>
          <w:i/>
          <w:iCs/>
          <w:sz w:val="19"/>
          <w:szCs w:val="19"/>
        </w:rPr>
      </w:pPr>
      <w:r w:rsidRPr="00D46429">
        <w:rPr>
          <w:rStyle w:val="Enfasigrassetto"/>
          <w:rFonts w:ascii="Verdana" w:hAnsi="Verdana" w:cstheme="minorHAnsi"/>
          <w:b w:val="0"/>
          <w:bCs w:val="0"/>
          <w:i/>
          <w:iCs/>
          <w:sz w:val="19"/>
          <w:szCs w:val="19"/>
        </w:rPr>
        <w:t>La sostenibilità è, infatti, uno dei pilastri per l’evoluzione della nostra azienda. Nel 2013 abbiamo presentato il primo sollevatore telescopico ibrido al mondo e nel 2021 abbiamo lanciato il nostro primo sollevatore elettrico.</w:t>
      </w:r>
    </w:p>
    <w:p w14:paraId="27510EB5" w14:textId="77777777" w:rsidR="0035432A" w:rsidRPr="00D46429" w:rsidRDefault="0035432A" w:rsidP="002717C9">
      <w:pPr>
        <w:spacing w:line="260" w:lineRule="atLeast"/>
        <w:jc w:val="both"/>
        <w:rPr>
          <w:rStyle w:val="Enfasigrassetto"/>
          <w:rFonts w:ascii="Verdana" w:hAnsi="Verdana" w:cstheme="minorHAnsi"/>
          <w:b w:val="0"/>
          <w:bCs w:val="0"/>
          <w:i/>
          <w:iCs/>
          <w:sz w:val="19"/>
          <w:szCs w:val="19"/>
        </w:rPr>
      </w:pPr>
      <w:r w:rsidRPr="00D46429">
        <w:rPr>
          <w:rStyle w:val="Enfasigrassetto"/>
          <w:rFonts w:ascii="Verdana" w:hAnsi="Verdana" w:cstheme="minorHAnsi"/>
          <w:b w:val="0"/>
          <w:bCs w:val="0"/>
          <w:i/>
          <w:iCs/>
          <w:sz w:val="19"/>
          <w:szCs w:val="19"/>
        </w:rPr>
        <w:t>Ma la sostenibilità passa anche da scelte importanti, come quella di puntare su un fornitore energetico che utilizzasse solo fonti rinnovabili. Inoltre abbiamo una produzione interna che supera il megawatt grazie ai pannelli solari installati in questi anni.</w:t>
      </w:r>
    </w:p>
    <w:p w14:paraId="6BAE0FE4" w14:textId="6FD351B2" w:rsidR="0035432A" w:rsidRPr="00A11A88" w:rsidRDefault="0035432A" w:rsidP="002717C9">
      <w:pPr>
        <w:spacing w:line="260" w:lineRule="atLeast"/>
        <w:jc w:val="both"/>
        <w:rPr>
          <w:rStyle w:val="Enfasigrassetto"/>
          <w:rFonts w:ascii="Verdana" w:hAnsi="Verdana" w:cstheme="minorHAnsi"/>
          <w:b w:val="0"/>
          <w:bCs w:val="0"/>
          <w:i/>
          <w:iCs/>
          <w:sz w:val="19"/>
          <w:szCs w:val="19"/>
        </w:rPr>
      </w:pPr>
      <w:r w:rsidRPr="00D46429">
        <w:rPr>
          <w:rStyle w:val="Enfasigrassetto"/>
          <w:rFonts w:ascii="Verdana" w:hAnsi="Verdana" w:cstheme="minorHAnsi"/>
          <w:b w:val="0"/>
          <w:bCs w:val="0"/>
          <w:i/>
          <w:iCs/>
          <w:sz w:val="19"/>
          <w:szCs w:val="19"/>
        </w:rPr>
        <w:t>La tecnologia è e sarà sempre più importante. Il concetto di sollevatore te</w:t>
      </w:r>
      <w:r w:rsidR="007F1E80">
        <w:rPr>
          <w:rStyle w:val="Enfasigrassetto"/>
          <w:rFonts w:ascii="Verdana" w:hAnsi="Verdana" w:cstheme="minorHAnsi"/>
          <w:b w:val="0"/>
          <w:bCs w:val="0"/>
          <w:i/>
          <w:iCs/>
          <w:sz w:val="19"/>
          <w:szCs w:val="19"/>
        </w:rPr>
        <w:t xml:space="preserve">lescopico moderno, inventato da noi </w:t>
      </w:r>
      <w:r w:rsidRPr="00D46429">
        <w:rPr>
          <w:rStyle w:val="Enfasigrassetto"/>
          <w:rFonts w:ascii="Verdana" w:hAnsi="Verdana" w:cstheme="minorHAnsi"/>
          <w:b w:val="0"/>
          <w:bCs w:val="0"/>
          <w:i/>
          <w:iCs/>
          <w:sz w:val="19"/>
          <w:szCs w:val="19"/>
        </w:rPr>
        <w:t xml:space="preserve">quasi quarant’anni fa, è stata una profonda rivoluzione nel mondo della movimentazione e del sollevamento, riducendo i tempi di lavoro e migliorando sensibilmente la sicurezza dell’operatore. Oggi i </w:t>
      </w:r>
      <w:r w:rsidRPr="00A11A88">
        <w:rPr>
          <w:rStyle w:val="Enfasigrassetto"/>
          <w:rFonts w:ascii="Verdana" w:hAnsi="Verdana" w:cstheme="minorHAnsi"/>
          <w:b w:val="0"/>
          <w:bCs w:val="0"/>
          <w:i/>
          <w:iCs/>
          <w:sz w:val="19"/>
          <w:szCs w:val="19"/>
        </w:rPr>
        <w:t xml:space="preserve">margini di crescita sono ancora grandi e i sollevatori Merlo trovano sempre più applicazioni dove migliorare sia la qualità del lavoro che la sicurezza. Questa </w:t>
      </w:r>
      <w:r w:rsidRPr="00D22F47">
        <w:rPr>
          <w:rStyle w:val="Enfasigrassetto"/>
          <w:rFonts w:ascii="Verdana" w:hAnsi="Verdana" w:cstheme="minorHAnsi"/>
          <w:b w:val="0"/>
          <w:bCs w:val="0"/>
          <w:i/>
          <w:iCs/>
          <w:sz w:val="19"/>
          <w:szCs w:val="19"/>
        </w:rPr>
        <w:t>filosofia</w:t>
      </w:r>
      <w:r w:rsidR="00521B61" w:rsidRPr="00D22F47">
        <w:rPr>
          <w:rStyle w:val="Enfasigrassetto"/>
          <w:rFonts w:ascii="Verdana" w:hAnsi="Verdana" w:cstheme="minorHAnsi"/>
          <w:b w:val="0"/>
          <w:bCs w:val="0"/>
          <w:i/>
          <w:iCs/>
          <w:sz w:val="19"/>
          <w:szCs w:val="19"/>
        </w:rPr>
        <w:t xml:space="preserve"> attraversa </w:t>
      </w:r>
      <w:r w:rsidRPr="00D22F47">
        <w:rPr>
          <w:rStyle w:val="Enfasigrassetto"/>
          <w:rFonts w:ascii="Verdana" w:hAnsi="Verdana" w:cstheme="minorHAnsi"/>
          <w:b w:val="0"/>
          <w:bCs w:val="0"/>
          <w:i/>
          <w:iCs/>
          <w:sz w:val="19"/>
          <w:szCs w:val="19"/>
        </w:rPr>
        <w:t xml:space="preserve">tutti i prodotti nella nostra gamma: i trasportatori cingolati, i trattori porta-attrezzi, i compattatori di rifiuti e le betoniere </w:t>
      </w:r>
      <w:proofErr w:type="spellStart"/>
      <w:r w:rsidRPr="00D22F47">
        <w:rPr>
          <w:rStyle w:val="Enfasigrassetto"/>
          <w:rFonts w:ascii="Verdana" w:hAnsi="Verdana" w:cstheme="minorHAnsi"/>
          <w:b w:val="0"/>
          <w:bCs w:val="0"/>
          <w:i/>
          <w:iCs/>
          <w:sz w:val="19"/>
          <w:szCs w:val="19"/>
        </w:rPr>
        <w:t>autocaricanti</w:t>
      </w:r>
      <w:proofErr w:type="spellEnd"/>
      <w:r w:rsidRPr="00D22F47">
        <w:rPr>
          <w:rStyle w:val="Enfasigrassetto"/>
          <w:rFonts w:ascii="Verdana" w:hAnsi="Verdana" w:cstheme="minorHAnsi"/>
          <w:b w:val="0"/>
          <w:bCs w:val="0"/>
          <w:i/>
          <w:iCs/>
          <w:sz w:val="19"/>
          <w:szCs w:val="19"/>
        </w:rPr>
        <w:t xml:space="preserve"> sono progettati per rendere il lavoro più semplice, rapido e sicuro. </w:t>
      </w:r>
      <w:r w:rsidR="00C92B03" w:rsidRPr="00D22F47">
        <w:rPr>
          <w:rStyle w:val="Enfasigrassetto"/>
          <w:rFonts w:ascii="Verdana" w:hAnsi="Verdana" w:cstheme="minorHAnsi"/>
          <w:b w:val="0"/>
          <w:bCs w:val="0"/>
          <w:i/>
          <w:iCs/>
          <w:sz w:val="19"/>
          <w:szCs w:val="19"/>
        </w:rPr>
        <w:t xml:space="preserve">Per migliorare i servizi ed essere sempre più vicini ai nostri clienti </w:t>
      </w:r>
      <w:r w:rsidRPr="00D22F47">
        <w:rPr>
          <w:rStyle w:val="Enfasigrassetto"/>
          <w:rFonts w:ascii="Verdana" w:hAnsi="Verdana" w:cstheme="minorHAnsi"/>
          <w:b w:val="0"/>
          <w:bCs w:val="0"/>
          <w:i/>
          <w:iCs/>
          <w:sz w:val="19"/>
          <w:szCs w:val="19"/>
        </w:rPr>
        <w:t>abbiamo sviluppato internamente un’azienda che si chiama Movimatica, che si occupa di software per la gestione delle flotte”.</w:t>
      </w:r>
    </w:p>
    <w:p w14:paraId="171D3CAC" w14:textId="77777777" w:rsidR="00B3171F" w:rsidRPr="00A11A88" w:rsidRDefault="00B3171F" w:rsidP="002717C9">
      <w:pPr>
        <w:spacing w:line="260" w:lineRule="atLeast"/>
        <w:jc w:val="both"/>
        <w:rPr>
          <w:rStyle w:val="Enfasigrassetto"/>
          <w:rFonts w:ascii="Verdana" w:hAnsi="Verdana"/>
          <w:b w:val="0"/>
          <w:bCs w:val="0"/>
          <w:sz w:val="19"/>
          <w:szCs w:val="19"/>
        </w:rPr>
      </w:pPr>
    </w:p>
    <w:p w14:paraId="01EAD4B3" w14:textId="7B1A89F4" w:rsidR="00AE57D9" w:rsidRPr="00A11A88" w:rsidRDefault="00CA6029" w:rsidP="00AE57D9">
      <w:pPr>
        <w:spacing w:line="260" w:lineRule="atLeast"/>
        <w:jc w:val="both"/>
        <w:rPr>
          <w:rStyle w:val="Enfasicorsivo"/>
          <w:i w:val="0"/>
          <w:iCs w:val="0"/>
          <w:sz w:val="19"/>
          <w:szCs w:val="19"/>
        </w:rPr>
      </w:pPr>
      <w:r w:rsidRPr="00A11A88">
        <w:rPr>
          <w:rStyle w:val="Enfasigrassetto"/>
          <w:rFonts w:ascii="Verdana" w:hAnsi="Verdana"/>
          <w:sz w:val="19"/>
          <w:szCs w:val="19"/>
        </w:rPr>
        <w:t>Nel suo “palmarès”, Merlo vanta</w:t>
      </w:r>
      <w:r w:rsidR="00B3171F" w:rsidRPr="00A11A88">
        <w:rPr>
          <w:rStyle w:val="Enfasigrassetto"/>
          <w:rFonts w:ascii="Verdana" w:hAnsi="Verdana"/>
          <w:sz w:val="19"/>
          <w:szCs w:val="19"/>
        </w:rPr>
        <w:t xml:space="preserve"> </w:t>
      </w:r>
      <w:r w:rsidR="00F00FD3" w:rsidRPr="00A11A88">
        <w:rPr>
          <w:rStyle w:val="Enfasigrassetto"/>
          <w:rFonts w:ascii="Verdana" w:hAnsi="Verdana"/>
          <w:sz w:val="19"/>
          <w:szCs w:val="19"/>
        </w:rPr>
        <w:t>oltre 90 brevett</w:t>
      </w:r>
      <w:r w:rsidR="00B3171F" w:rsidRPr="00A11A88">
        <w:rPr>
          <w:rStyle w:val="Enfasigrassetto"/>
          <w:rFonts w:ascii="Verdana" w:hAnsi="Verdana"/>
          <w:sz w:val="19"/>
          <w:szCs w:val="19"/>
        </w:rPr>
        <w:t>i</w:t>
      </w:r>
      <w:r w:rsidR="00AE57D9" w:rsidRPr="00A11A88">
        <w:rPr>
          <w:rStyle w:val="Enfasigrassetto"/>
          <w:rFonts w:ascii="Verdana" w:hAnsi="Verdana"/>
          <w:sz w:val="19"/>
          <w:szCs w:val="19"/>
        </w:rPr>
        <w:t xml:space="preserve">, </w:t>
      </w:r>
      <w:r w:rsidR="00AE57D9" w:rsidRPr="00A11A88">
        <w:rPr>
          <w:rStyle w:val="Enfasigrassetto"/>
          <w:rFonts w:ascii="Verdana" w:hAnsi="Verdana"/>
          <w:b w:val="0"/>
          <w:bCs w:val="0"/>
          <w:sz w:val="19"/>
          <w:szCs w:val="19"/>
        </w:rPr>
        <w:t xml:space="preserve">gli ultimi dei quali sono tutti dedicati </w:t>
      </w:r>
      <w:r w:rsidR="00A25ED9" w:rsidRPr="00A11A88">
        <w:rPr>
          <w:rStyle w:val="Enfasigrassetto"/>
          <w:rFonts w:ascii="Verdana" w:hAnsi="Verdana"/>
          <w:b w:val="0"/>
          <w:bCs w:val="0"/>
          <w:sz w:val="19"/>
          <w:szCs w:val="19"/>
        </w:rPr>
        <w:t xml:space="preserve">alla </w:t>
      </w:r>
      <w:r w:rsidR="00AE57D9" w:rsidRPr="00A11A88">
        <w:rPr>
          <w:rStyle w:val="Enfasicorsivo"/>
          <w:rFonts w:ascii="Verdana" w:hAnsi="Verdana" w:cs="Arial"/>
          <w:b/>
          <w:bCs/>
          <w:i w:val="0"/>
          <w:iCs w:val="0"/>
          <w:sz w:val="19"/>
          <w:szCs w:val="19"/>
        </w:rPr>
        <w:t>sicurezza</w:t>
      </w:r>
      <w:r w:rsidR="00A25ED9" w:rsidRPr="00A11A88">
        <w:rPr>
          <w:rStyle w:val="Enfasicorsivo"/>
          <w:rFonts w:ascii="Verdana" w:hAnsi="Verdana" w:cs="Arial"/>
          <w:i w:val="0"/>
          <w:iCs w:val="0"/>
          <w:sz w:val="19"/>
          <w:szCs w:val="19"/>
        </w:rPr>
        <w:t xml:space="preserve"> de</w:t>
      </w:r>
      <w:r w:rsidR="00AE57D9" w:rsidRPr="00A11A88">
        <w:rPr>
          <w:rStyle w:val="Enfasicorsivo"/>
          <w:rFonts w:ascii="Verdana" w:hAnsi="Verdana" w:cs="Arial"/>
          <w:i w:val="0"/>
          <w:iCs w:val="0"/>
          <w:sz w:val="19"/>
          <w:szCs w:val="19"/>
        </w:rPr>
        <w:t xml:space="preserve">gli operatori al lavoro. </w:t>
      </w:r>
      <w:r w:rsidR="00F00FD3" w:rsidRPr="00A11A88">
        <w:rPr>
          <w:rStyle w:val="Enfasigrassetto"/>
          <w:rFonts w:ascii="Verdana" w:hAnsi="Verdana"/>
          <w:b w:val="0"/>
          <w:bCs w:val="0"/>
          <w:sz w:val="19"/>
          <w:szCs w:val="19"/>
        </w:rPr>
        <w:t xml:space="preserve">Basti pensare </w:t>
      </w:r>
      <w:r w:rsidR="00AE57D9" w:rsidRPr="00A11A88">
        <w:rPr>
          <w:rStyle w:val="Enfasigrassetto"/>
          <w:rFonts w:ascii="Verdana" w:hAnsi="Verdana"/>
          <w:b w:val="0"/>
          <w:bCs w:val="0"/>
          <w:sz w:val="19"/>
          <w:szCs w:val="19"/>
        </w:rPr>
        <w:t xml:space="preserve">alla recentissima </w:t>
      </w:r>
      <w:r w:rsidR="00AE57D9" w:rsidRPr="00A11A88">
        <w:rPr>
          <w:rStyle w:val="Enfasicorsivo"/>
          <w:rFonts w:ascii="Verdana" w:hAnsi="Verdana" w:cs="Arial"/>
          <w:b/>
          <w:bCs/>
          <w:i w:val="0"/>
          <w:iCs w:val="0"/>
          <w:sz w:val="19"/>
          <w:szCs w:val="19"/>
        </w:rPr>
        <w:t xml:space="preserve">Cabina Sospesa (CS), </w:t>
      </w:r>
      <w:r w:rsidR="00AE57D9" w:rsidRPr="00A11A88">
        <w:rPr>
          <w:rStyle w:val="Enfasicorsivo"/>
          <w:rFonts w:ascii="Verdana" w:hAnsi="Verdana" w:cs="Arial"/>
          <w:i w:val="0"/>
          <w:iCs w:val="0"/>
          <w:sz w:val="19"/>
          <w:szCs w:val="19"/>
        </w:rPr>
        <w:t>una soluzione tecnologica</w:t>
      </w:r>
      <w:r w:rsidR="00B22013" w:rsidRPr="00A11A88">
        <w:rPr>
          <w:rStyle w:val="Enfasicorsivo"/>
          <w:rFonts w:ascii="Verdana" w:hAnsi="Verdana" w:cs="Arial"/>
          <w:i w:val="0"/>
          <w:iCs w:val="0"/>
          <w:sz w:val="19"/>
          <w:szCs w:val="19"/>
        </w:rPr>
        <w:t xml:space="preserve"> che ha sviluppato un sistema a bassa frequenza </w:t>
      </w:r>
      <w:r w:rsidR="00842D03" w:rsidRPr="00A11A88">
        <w:rPr>
          <w:rStyle w:val="Enfasicorsivo"/>
          <w:rFonts w:ascii="Verdana" w:hAnsi="Verdana" w:cs="Arial"/>
          <w:i w:val="0"/>
          <w:iCs w:val="0"/>
          <w:sz w:val="19"/>
          <w:szCs w:val="19"/>
        </w:rPr>
        <w:t>per ridurre</w:t>
      </w:r>
      <w:r w:rsidR="00B22013" w:rsidRPr="00A11A88">
        <w:rPr>
          <w:rStyle w:val="Enfasicorsivo"/>
          <w:rFonts w:ascii="Verdana" w:hAnsi="Verdana" w:cs="Arial"/>
          <w:i w:val="0"/>
          <w:iCs w:val="0"/>
          <w:sz w:val="19"/>
          <w:szCs w:val="19"/>
        </w:rPr>
        <w:t xml:space="preserve"> le vibrazioni all'interno dell'abitacolo, aumentando comfort e sicurezza dell’operatore e </w:t>
      </w:r>
      <w:r w:rsidR="000B466C" w:rsidRPr="00A11A88">
        <w:rPr>
          <w:rStyle w:val="Enfasicorsivo"/>
          <w:rFonts w:ascii="Verdana" w:hAnsi="Verdana" w:cs="Arial"/>
          <w:i w:val="0"/>
          <w:iCs w:val="0"/>
          <w:sz w:val="19"/>
          <w:szCs w:val="19"/>
        </w:rPr>
        <w:t xml:space="preserve">riducendo di conseguenza </w:t>
      </w:r>
      <w:r w:rsidR="00B22013" w:rsidRPr="00A11A88">
        <w:rPr>
          <w:rStyle w:val="Enfasicorsivo"/>
          <w:rFonts w:ascii="Verdana" w:hAnsi="Verdana" w:cs="Arial"/>
          <w:i w:val="0"/>
          <w:iCs w:val="0"/>
          <w:sz w:val="19"/>
          <w:szCs w:val="19"/>
        </w:rPr>
        <w:t>il rischio di infortuni o lo sviluppo di malattie professionali legate a tale problematica.</w:t>
      </w:r>
      <w:r w:rsidR="00842D03" w:rsidRPr="00A11A88">
        <w:rPr>
          <w:sz w:val="19"/>
          <w:szCs w:val="19"/>
        </w:rPr>
        <w:t xml:space="preserve"> </w:t>
      </w:r>
      <w:r w:rsidR="00842D03" w:rsidRPr="00A11A88">
        <w:rPr>
          <w:rStyle w:val="Enfasicorsivo"/>
          <w:rFonts w:ascii="Verdana" w:hAnsi="Verdana" w:cs="Arial"/>
          <w:i w:val="0"/>
          <w:iCs w:val="0"/>
          <w:sz w:val="19"/>
          <w:szCs w:val="19"/>
        </w:rPr>
        <w:t xml:space="preserve">Brevetto innovativo è </w:t>
      </w:r>
      <w:r w:rsidR="001821AE">
        <w:rPr>
          <w:rStyle w:val="Enfasicorsivo"/>
          <w:rFonts w:ascii="Verdana" w:hAnsi="Verdana" w:cs="Arial"/>
          <w:i w:val="0"/>
          <w:iCs w:val="0"/>
          <w:sz w:val="19"/>
          <w:szCs w:val="19"/>
        </w:rPr>
        <w:t>inoltre</w:t>
      </w:r>
      <w:r w:rsidR="00AE57D9" w:rsidRPr="00A11A88">
        <w:rPr>
          <w:rStyle w:val="Enfasicorsivo"/>
          <w:rFonts w:ascii="Verdana" w:hAnsi="Verdana" w:cs="Arial"/>
          <w:b/>
          <w:bCs/>
          <w:i w:val="0"/>
          <w:iCs w:val="0"/>
          <w:sz w:val="19"/>
          <w:szCs w:val="19"/>
        </w:rPr>
        <w:t xml:space="preserve"> l’ASCS (</w:t>
      </w:r>
      <w:proofErr w:type="spellStart"/>
      <w:r w:rsidR="00AE57D9" w:rsidRPr="00A11A88">
        <w:rPr>
          <w:rStyle w:val="Enfasicorsivo"/>
          <w:rFonts w:ascii="Verdana" w:hAnsi="Verdana" w:cs="Arial"/>
          <w:b/>
          <w:bCs/>
          <w:i w:val="0"/>
          <w:iCs w:val="0"/>
          <w:sz w:val="19"/>
          <w:szCs w:val="19"/>
        </w:rPr>
        <w:t>Adaptive</w:t>
      </w:r>
      <w:proofErr w:type="spellEnd"/>
      <w:r w:rsidR="00AE57D9" w:rsidRPr="00A11A88">
        <w:rPr>
          <w:rStyle w:val="Enfasicorsivo"/>
          <w:rFonts w:ascii="Verdana" w:hAnsi="Verdana" w:cs="Arial"/>
          <w:b/>
          <w:bCs/>
          <w:i w:val="0"/>
          <w:iCs w:val="0"/>
          <w:sz w:val="19"/>
          <w:szCs w:val="19"/>
        </w:rPr>
        <w:t xml:space="preserve"> </w:t>
      </w:r>
      <w:proofErr w:type="spellStart"/>
      <w:r w:rsidR="00AE57D9" w:rsidRPr="00A11A88">
        <w:rPr>
          <w:rStyle w:val="Enfasicorsivo"/>
          <w:rFonts w:ascii="Verdana" w:hAnsi="Verdana" w:cs="Arial"/>
          <w:b/>
          <w:bCs/>
          <w:i w:val="0"/>
          <w:iCs w:val="0"/>
          <w:sz w:val="19"/>
          <w:szCs w:val="19"/>
        </w:rPr>
        <w:t>Stability</w:t>
      </w:r>
      <w:proofErr w:type="spellEnd"/>
      <w:r w:rsidR="00AE57D9" w:rsidRPr="00A11A88">
        <w:rPr>
          <w:rStyle w:val="Enfasicorsivo"/>
          <w:rFonts w:ascii="Verdana" w:hAnsi="Verdana" w:cs="Arial"/>
          <w:b/>
          <w:bCs/>
          <w:i w:val="0"/>
          <w:iCs w:val="0"/>
          <w:sz w:val="19"/>
          <w:szCs w:val="19"/>
        </w:rPr>
        <w:t xml:space="preserve"> Control System) </w:t>
      </w:r>
      <w:r w:rsidR="00AE57D9" w:rsidRPr="00A11A88">
        <w:rPr>
          <w:rStyle w:val="Enfasicorsivo"/>
          <w:rFonts w:ascii="Verdana" w:hAnsi="Verdana" w:cs="Arial"/>
          <w:i w:val="0"/>
          <w:iCs w:val="0"/>
          <w:sz w:val="19"/>
          <w:szCs w:val="19"/>
        </w:rPr>
        <w:t>che</w:t>
      </w:r>
      <w:r w:rsidR="00AE57D9" w:rsidRPr="00A11A88">
        <w:rPr>
          <w:rStyle w:val="Enfasicorsivo"/>
          <w:rFonts w:ascii="Verdana" w:hAnsi="Verdana" w:cs="Arial"/>
          <w:b/>
          <w:bCs/>
          <w:i w:val="0"/>
          <w:iCs w:val="0"/>
          <w:sz w:val="19"/>
          <w:szCs w:val="19"/>
        </w:rPr>
        <w:t xml:space="preserve"> </w:t>
      </w:r>
      <w:r w:rsidR="00AE57D9" w:rsidRPr="00A11A88">
        <w:rPr>
          <w:rStyle w:val="Enfasicorsivo"/>
          <w:rFonts w:ascii="Verdana" w:hAnsi="Verdana" w:cs="Arial"/>
          <w:i w:val="0"/>
          <w:iCs w:val="0"/>
          <w:sz w:val="19"/>
          <w:szCs w:val="19"/>
        </w:rPr>
        <w:t xml:space="preserve">assicura una perfetta prevenzione dal rischio di ribaltamento della macchina nelle fasi di movimentazione di un carico. </w:t>
      </w:r>
    </w:p>
    <w:p w14:paraId="3875A6F6" w14:textId="5D64484E" w:rsidR="00AE57D9" w:rsidRPr="001A38F3" w:rsidRDefault="00AE57D9" w:rsidP="002717C9">
      <w:pPr>
        <w:spacing w:line="260" w:lineRule="atLeast"/>
        <w:jc w:val="both"/>
        <w:rPr>
          <w:rStyle w:val="Enfasigrassetto"/>
          <w:rFonts w:ascii="Verdana" w:hAnsi="Verdana"/>
          <w:b w:val="0"/>
          <w:bCs w:val="0"/>
          <w:sz w:val="19"/>
          <w:szCs w:val="19"/>
        </w:rPr>
      </w:pPr>
    </w:p>
    <w:p w14:paraId="3C06EAEA" w14:textId="64AA8C3F" w:rsidR="0086189B" w:rsidRDefault="00C36159" w:rsidP="002717C9">
      <w:pPr>
        <w:spacing w:line="260" w:lineRule="atLeast"/>
        <w:jc w:val="both"/>
        <w:rPr>
          <w:rStyle w:val="Enfasigrassetto"/>
          <w:rFonts w:ascii="Verdana" w:hAnsi="Verdana"/>
          <w:b w:val="0"/>
          <w:bCs w:val="0"/>
          <w:i/>
          <w:iCs/>
          <w:sz w:val="19"/>
          <w:szCs w:val="19"/>
        </w:rPr>
      </w:pPr>
      <w:r w:rsidRPr="00913CDE">
        <w:rPr>
          <w:rStyle w:val="Enfasigrassetto"/>
          <w:rFonts w:ascii="Verdana" w:hAnsi="Verdana"/>
          <w:b w:val="0"/>
          <w:bCs w:val="0"/>
          <w:sz w:val="19"/>
          <w:szCs w:val="19"/>
        </w:rPr>
        <w:t xml:space="preserve">Merlo è un modello unico insomma, difficile trovare un’azienda con le stesse caratteristiche </w:t>
      </w:r>
      <w:r w:rsidR="008E47B0">
        <w:rPr>
          <w:rStyle w:val="Enfasigrassetto"/>
          <w:rFonts w:ascii="Verdana" w:hAnsi="Verdana"/>
          <w:b w:val="0"/>
          <w:bCs w:val="0"/>
          <w:sz w:val="19"/>
          <w:szCs w:val="19"/>
        </w:rPr>
        <w:t>al</w:t>
      </w:r>
      <w:r w:rsidRPr="00913CDE">
        <w:rPr>
          <w:rStyle w:val="Enfasigrassetto"/>
          <w:rFonts w:ascii="Verdana" w:hAnsi="Verdana"/>
          <w:b w:val="0"/>
          <w:bCs w:val="0"/>
          <w:sz w:val="19"/>
          <w:szCs w:val="19"/>
        </w:rPr>
        <w:t xml:space="preserve"> mondo. </w:t>
      </w:r>
      <w:r w:rsidR="007A3BD6">
        <w:rPr>
          <w:rStyle w:val="Enfasigrassetto"/>
          <w:rFonts w:ascii="Verdana" w:hAnsi="Verdana"/>
          <w:b w:val="0"/>
          <w:bCs w:val="0"/>
          <w:sz w:val="19"/>
          <w:szCs w:val="19"/>
        </w:rPr>
        <w:t xml:space="preserve">Ma </w:t>
      </w:r>
      <w:r w:rsidRPr="00913CDE">
        <w:rPr>
          <w:rStyle w:val="Enfasigrassetto"/>
          <w:rFonts w:ascii="Verdana" w:hAnsi="Verdana"/>
          <w:b w:val="0"/>
          <w:bCs w:val="0"/>
          <w:sz w:val="19"/>
          <w:szCs w:val="19"/>
        </w:rPr>
        <w:t xml:space="preserve">non è </w:t>
      </w:r>
      <w:r w:rsidR="007A3BD6">
        <w:rPr>
          <w:rStyle w:val="Enfasigrassetto"/>
          <w:rFonts w:ascii="Verdana" w:hAnsi="Verdana"/>
          <w:b w:val="0"/>
          <w:bCs w:val="0"/>
          <w:sz w:val="19"/>
          <w:szCs w:val="19"/>
        </w:rPr>
        <w:t xml:space="preserve">solo </w:t>
      </w:r>
      <w:r w:rsidRPr="00913CDE">
        <w:rPr>
          <w:rStyle w:val="Enfasigrassetto"/>
          <w:rFonts w:ascii="Verdana" w:hAnsi="Verdana"/>
          <w:b w:val="0"/>
          <w:bCs w:val="0"/>
          <w:sz w:val="19"/>
          <w:szCs w:val="19"/>
        </w:rPr>
        <w:t>una questione di brevetti o di innovazione,</w:t>
      </w:r>
      <w:r w:rsidR="007F1E80">
        <w:rPr>
          <w:rStyle w:val="Enfasigrassetto"/>
          <w:rFonts w:ascii="Verdana" w:hAnsi="Verdana"/>
          <w:b w:val="0"/>
          <w:bCs w:val="0"/>
          <w:sz w:val="19"/>
          <w:szCs w:val="19"/>
        </w:rPr>
        <w:t xml:space="preserve"> perché uno dei segreti del successo è il suo </w:t>
      </w:r>
      <w:r w:rsidR="001772E3">
        <w:rPr>
          <w:rStyle w:val="Enfasigrassetto"/>
          <w:rFonts w:ascii="Verdana" w:hAnsi="Verdana"/>
          <w:b w:val="0"/>
          <w:bCs w:val="0"/>
          <w:sz w:val="19"/>
          <w:szCs w:val="19"/>
        </w:rPr>
        <w:t>capitale umano:</w:t>
      </w:r>
    </w:p>
    <w:p w14:paraId="361CB530" w14:textId="77777777" w:rsidR="007A3BD6" w:rsidRPr="00913CDE" w:rsidRDefault="007A3BD6" w:rsidP="002717C9">
      <w:pPr>
        <w:spacing w:line="260" w:lineRule="atLeast"/>
        <w:jc w:val="both"/>
        <w:rPr>
          <w:rStyle w:val="Enfasigrassetto"/>
          <w:rFonts w:ascii="Verdana" w:hAnsi="Verdana"/>
          <w:b w:val="0"/>
          <w:bCs w:val="0"/>
          <w:i/>
          <w:iCs/>
          <w:sz w:val="19"/>
          <w:szCs w:val="19"/>
        </w:rPr>
      </w:pPr>
    </w:p>
    <w:p w14:paraId="196912D7" w14:textId="7B8FA67D" w:rsidR="0086189B" w:rsidRPr="00913CDE" w:rsidRDefault="00C36159" w:rsidP="002717C9">
      <w:pPr>
        <w:spacing w:line="260" w:lineRule="atLeast"/>
        <w:jc w:val="both"/>
        <w:rPr>
          <w:rStyle w:val="Enfasigrassetto"/>
          <w:rFonts w:ascii="Verdana" w:hAnsi="Verdana"/>
          <w:b w:val="0"/>
          <w:bCs w:val="0"/>
          <w:i/>
          <w:iCs/>
          <w:sz w:val="19"/>
          <w:szCs w:val="19"/>
        </w:rPr>
      </w:pPr>
      <w:r w:rsidRPr="00913CDE">
        <w:rPr>
          <w:rStyle w:val="Enfasigrassetto"/>
          <w:rFonts w:ascii="Verdana" w:hAnsi="Verdana"/>
          <w:b w:val="0"/>
          <w:bCs w:val="0"/>
          <w:i/>
          <w:iCs/>
          <w:sz w:val="19"/>
          <w:szCs w:val="19"/>
        </w:rPr>
        <w:t>“L’innovazione è fondamentale, sia di prodotto, sia dal punto di vista produttivo, ma non basta</w:t>
      </w:r>
      <w:r w:rsidR="0013244D">
        <w:rPr>
          <w:rStyle w:val="Enfasigrassetto"/>
          <w:rFonts w:ascii="Verdana" w:hAnsi="Verdana"/>
          <w:b w:val="0"/>
          <w:bCs w:val="0"/>
          <w:i/>
          <w:iCs/>
          <w:sz w:val="19"/>
          <w:szCs w:val="19"/>
        </w:rPr>
        <w:t xml:space="preserve"> </w:t>
      </w:r>
      <w:r w:rsidR="0013244D" w:rsidRPr="0026212B">
        <w:rPr>
          <w:rStyle w:val="Enfasigrassetto"/>
          <w:rFonts w:ascii="Verdana" w:hAnsi="Verdana"/>
          <w:sz w:val="19"/>
          <w:szCs w:val="19"/>
        </w:rPr>
        <w:t>– ricorda il Presidente.</w:t>
      </w:r>
      <w:r w:rsidR="0013244D">
        <w:rPr>
          <w:rStyle w:val="Enfasigrassetto"/>
          <w:rFonts w:ascii="Verdana" w:hAnsi="Verdana"/>
          <w:b w:val="0"/>
          <w:bCs w:val="0"/>
          <w:i/>
          <w:iCs/>
          <w:sz w:val="19"/>
          <w:szCs w:val="19"/>
        </w:rPr>
        <w:t xml:space="preserve"> </w:t>
      </w:r>
      <w:r w:rsidRPr="00913CDE">
        <w:rPr>
          <w:rStyle w:val="Enfasigrassetto"/>
          <w:rFonts w:ascii="Verdana" w:hAnsi="Verdana"/>
          <w:b w:val="0"/>
          <w:bCs w:val="0"/>
          <w:i/>
          <w:iCs/>
          <w:sz w:val="19"/>
          <w:szCs w:val="19"/>
        </w:rPr>
        <w:t xml:space="preserve">È fondamentale </w:t>
      </w:r>
      <w:r w:rsidR="007A3BD6">
        <w:rPr>
          <w:rStyle w:val="Enfasigrassetto"/>
          <w:rFonts w:ascii="Verdana" w:hAnsi="Verdana"/>
          <w:b w:val="0"/>
          <w:bCs w:val="0"/>
          <w:i/>
          <w:iCs/>
          <w:sz w:val="19"/>
          <w:szCs w:val="19"/>
        </w:rPr>
        <w:t xml:space="preserve">anche </w:t>
      </w:r>
      <w:r w:rsidRPr="00913CDE">
        <w:rPr>
          <w:rStyle w:val="Enfasigrassetto"/>
          <w:rFonts w:ascii="Verdana" w:hAnsi="Verdana"/>
          <w:b w:val="0"/>
          <w:bCs w:val="0"/>
          <w:i/>
          <w:iCs/>
          <w:sz w:val="19"/>
          <w:szCs w:val="19"/>
        </w:rPr>
        <w:t xml:space="preserve">la componente umana, perché le aziende sono prima di tutto fatte da persone. </w:t>
      </w:r>
      <w:r w:rsidR="001772E3">
        <w:rPr>
          <w:rStyle w:val="Enfasigrassetto"/>
          <w:rFonts w:ascii="Verdana" w:hAnsi="Verdana"/>
          <w:b w:val="0"/>
          <w:bCs w:val="0"/>
          <w:i/>
          <w:iCs/>
          <w:sz w:val="19"/>
          <w:szCs w:val="19"/>
        </w:rPr>
        <w:t>Da</w:t>
      </w:r>
      <w:r w:rsidR="00053322">
        <w:rPr>
          <w:rStyle w:val="Enfasigrassetto"/>
          <w:rFonts w:ascii="Verdana" w:hAnsi="Verdana"/>
          <w:b w:val="0"/>
          <w:bCs w:val="0"/>
          <w:i/>
          <w:iCs/>
          <w:sz w:val="19"/>
          <w:szCs w:val="19"/>
        </w:rPr>
        <w:t xml:space="preserve"> noi questo aspetto </w:t>
      </w:r>
      <w:r w:rsidR="001A38F3" w:rsidRPr="00D11614">
        <w:rPr>
          <w:rStyle w:val="Enfasigrassetto"/>
          <w:rFonts w:ascii="Verdana" w:hAnsi="Verdana"/>
          <w:b w:val="0"/>
          <w:bCs w:val="0"/>
          <w:i/>
          <w:iCs/>
          <w:sz w:val="19"/>
          <w:szCs w:val="19"/>
        </w:rPr>
        <w:t xml:space="preserve">rimarrà sempre </w:t>
      </w:r>
      <w:r w:rsidR="00053322" w:rsidRPr="00D11614">
        <w:rPr>
          <w:rStyle w:val="Enfasigrassetto"/>
          <w:rFonts w:ascii="Verdana" w:hAnsi="Verdana"/>
          <w:b w:val="0"/>
          <w:bCs w:val="0"/>
          <w:i/>
          <w:iCs/>
          <w:sz w:val="19"/>
          <w:szCs w:val="19"/>
        </w:rPr>
        <w:t>centrale</w:t>
      </w:r>
      <w:r w:rsidR="007F1E80">
        <w:rPr>
          <w:rStyle w:val="Enfasigrassetto"/>
          <w:rFonts w:ascii="Verdana" w:hAnsi="Verdana"/>
          <w:b w:val="0"/>
          <w:bCs w:val="0"/>
          <w:i/>
          <w:iCs/>
          <w:sz w:val="19"/>
          <w:szCs w:val="19"/>
        </w:rPr>
        <w:t>, c</w:t>
      </w:r>
      <w:r w:rsidR="0086189B" w:rsidRPr="00D11614">
        <w:rPr>
          <w:rStyle w:val="Enfasigrassetto"/>
          <w:rFonts w:ascii="Verdana" w:hAnsi="Verdana"/>
          <w:b w:val="0"/>
          <w:bCs w:val="0"/>
          <w:i/>
          <w:iCs/>
          <w:sz w:val="19"/>
          <w:szCs w:val="19"/>
        </w:rPr>
        <w:t xml:space="preserve">rediamo nelle persone, crediamo </w:t>
      </w:r>
      <w:r w:rsidR="00D46429" w:rsidRPr="00D11614">
        <w:rPr>
          <w:rStyle w:val="Enfasigrassetto"/>
          <w:rFonts w:ascii="Verdana" w:hAnsi="Verdana"/>
          <w:b w:val="0"/>
          <w:bCs w:val="0"/>
          <w:i/>
          <w:iCs/>
          <w:sz w:val="19"/>
          <w:szCs w:val="19"/>
        </w:rPr>
        <w:t xml:space="preserve">in quelle che </w:t>
      </w:r>
      <w:r w:rsidR="00D46429" w:rsidRPr="00D11614">
        <w:rPr>
          <w:rStyle w:val="Enfasigrassetto"/>
          <w:rFonts w:ascii="Verdana" w:hAnsi="Verdana"/>
          <w:b w:val="0"/>
          <w:bCs w:val="0"/>
          <w:i/>
          <w:iCs/>
          <w:sz w:val="19"/>
          <w:szCs w:val="19"/>
        </w:rPr>
        <w:lastRenderedPageBreak/>
        <w:t>lavorano con noi e crediamo soprattutto nel talen</w:t>
      </w:r>
      <w:r w:rsidR="007A3BD6" w:rsidRPr="00D11614">
        <w:rPr>
          <w:rStyle w:val="Enfasigrassetto"/>
          <w:rFonts w:ascii="Verdana" w:hAnsi="Verdana"/>
          <w:b w:val="0"/>
          <w:bCs w:val="0"/>
          <w:i/>
          <w:iCs/>
          <w:sz w:val="19"/>
          <w:szCs w:val="19"/>
        </w:rPr>
        <w:t>to; oggi è importante</w:t>
      </w:r>
      <w:r w:rsidR="00D46429" w:rsidRPr="00D11614">
        <w:rPr>
          <w:rStyle w:val="Enfasigrassetto"/>
          <w:rFonts w:ascii="Verdana" w:hAnsi="Verdana"/>
          <w:b w:val="0"/>
          <w:bCs w:val="0"/>
          <w:i/>
          <w:iCs/>
          <w:sz w:val="19"/>
          <w:szCs w:val="19"/>
        </w:rPr>
        <w:t xml:space="preserve"> trovare la strada per attrarre e trattenere</w:t>
      </w:r>
      <w:r w:rsidR="00D46429" w:rsidRPr="00913CDE">
        <w:rPr>
          <w:rStyle w:val="Enfasigrassetto"/>
          <w:rFonts w:ascii="Verdana" w:hAnsi="Verdana"/>
          <w:b w:val="0"/>
          <w:bCs w:val="0"/>
          <w:i/>
          <w:iCs/>
          <w:sz w:val="19"/>
          <w:szCs w:val="19"/>
        </w:rPr>
        <w:t xml:space="preserve"> </w:t>
      </w:r>
      <w:r w:rsidR="00930951">
        <w:rPr>
          <w:rStyle w:val="Enfasigrassetto"/>
          <w:rFonts w:ascii="Verdana" w:hAnsi="Verdana"/>
          <w:b w:val="0"/>
          <w:bCs w:val="0"/>
          <w:i/>
          <w:iCs/>
          <w:sz w:val="19"/>
          <w:szCs w:val="19"/>
        </w:rPr>
        <w:t xml:space="preserve">i </w:t>
      </w:r>
      <w:r w:rsidR="00D46429" w:rsidRPr="00913CDE">
        <w:rPr>
          <w:rStyle w:val="Enfasigrassetto"/>
          <w:rFonts w:ascii="Verdana" w:hAnsi="Verdana"/>
          <w:b w:val="0"/>
          <w:bCs w:val="0"/>
          <w:i/>
          <w:iCs/>
          <w:sz w:val="19"/>
          <w:szCs w:val="19"/>
        </w:rPr>
        <w:t xml:space="preserve">nuovi talenti, perché con loro si possa continuare a crescere, noi come azienda e loro come professionisti. </w:t>
      </w:r>
      <w:r w:rsidR="0086189B" w:rsidRPr="00913CDE">
        <w:rPr>
          <w:rStyle w:val="Enfasigrassetto"/>
          <w:rFonts w:ascii="Verdana" w:hAnsi="Verdana"/>
          <w:b w:val="0"/>
          <w:bCs w:val="0"/>
          <w:i/>
          <w:iCs/>
          <w:sz w:val="19"/>
          <w:szCs w:val="19"/>
        </w:rPr>
        <w:t>Per</w:t>
      </w:r>
      <w:r w:rsidR="00930951">
        <w:rPr>
          <w:rStyle w:val="Enfasigrassetto"/>
          <w:rFonts w:ascii="Verdana" w:hAnsi="Verdana"/>
          <w:b w:val="0"/>
          <w:bCs w:val="0"/>
          <w:i/>
          <w:iCs/>
          <w:sz w:val="19"/>
          <w:szCs w:val="19"/>
        </w:rPr>
        <w:t xml:space="preserve"> </w:t>
      </w:r>
      <w:r w:rsidR="0086189B" w:rsidRPr="00913CDE">
        <w:rPr>
          <w:rStyle w:val="Enfasigrassetto"/>
          <w:rFonts w:ascii="Verdana" w:hAnsi="Verdana"/>
          <w:b w:val="0"/>
          <w:bCs w:val="0"/>
          <w:i/>
          <w:iCs/>
          <w:sz w:val="19"/>
          <w:szCs w:val="19"/>
        </w:rPr>
        <w:t>questo</w:t>
      </w:r>
      <w:r w:rsidR="00930951">
        <w:rPr>
          <w:rStyle w:val="Enfasigrassetto"/>
          <w:rFonts w:ascii="Verdana" w:hAnsi="Verdana"/>
          <w:b w:val="0"/>
          <w:bCs w:val="0"/>
          <w:i/>
          <w:iCs/>
          <w:sz w:val="19"/>
          <w:szCs w:val="19"/>
        </w:rPr>
        <w:t>,</w:t>
      </w:r>
      <w:r w:rsidR="0086189B" w:rsidRPr="00913CDE">
        <w:rPr>
          <w:rStyle w:val="Enfasigrassetto"/>
          <w:rFonts w:ascii="Verdana" w:hAnsi="Verdana"/>
          <w:b w:val="0"/>
          <w:bCs w:val="0"/>
          <w:i/>
          <w:iCs/>
          <w:sz w:val="19"/>
          <w:szCs w:val="19"/>
        </w:rPr>
        <w:t xml:space="preserve"> a partire da quest’anno</w:t>
      </w:r>
      <w:r w:rsidR="00930951">
        <w:rPr>
          <w:rStyle w:val="Enfasigrassetto"/>
          <w:rFonts w:ascii="Verdana" w:hAnsi="Verdana"/>
          <w:b w:val="0"/>
          <w:bCs w:val="0"/>
          <w:i/>
          <w:iCs/>
          <w:sz w:val="19"/>
          <w:szCs w:val="19"/>
        </w:rPr>
        <w:t>,</w:t>
      </w:r>
      <w:r w:rsidR="0086189B" w:rsidRPr="00913CDE">
        <w:rPr>
          <w:rStyle w:val="Enfasigrassetto"/>
          <w:rFonts w:ascii="Verdana" w:hAnsi="Verdana"/>
          <w:b w:val="0"/>
          <w:bCs w:val="0"/>
          <w:i/>
          <w:iCs/>
          <w:sz w:val="19"/>
          <w:szCs w:val="19"/>
        </w:rPr>
        <w:t xml:space="preserve"> abbiamo aperto </w:t>
      </w:r>
      <w:r w:rsidR="00521B61">
        <w:rPr>
          <w:rStyle w:val="Enfasigrassetto"/>
          <w:rFonts w:ascii="Verdana" w:hAnsi="Verdana"/>
          <w:b w:val="0"/>
          <w:bCs w:val="0"/>
          <w:i/>
          <w:iCs/>
          <w:sz w:val="19"/>
          <w:szCs w:val="19"/>
        </w:rPr>
        <w:t xml:space="preserve">Merlo Academy, </w:t>
      </w:r>
      <w:r w:rsidR="0086189B" w:rsidRPr="00913CDE">
        <w:rPr>
          <w:rStyle w:val="Enfasigrassetto"/>
          <w:rFonts w:ascii="Verdana" w:hAnsi="Verdana"/>
          <w:b w:val="0"/>
          <w:bCs w:val="0"/>
          <w:i/>
          <w:iCs/>
          <w:sz w:val="19"/>
          <w:szCs w:val="19"/>
        </w:rPr>
        <w:t>una scuola interna per formare i collaboratori neoassunti per poterli poi inserire al meglio in azienda.</w:t>
      </w:r>
      <w:r w:rsidR="0095760D" w:rsidRPr="00913CDE">
        <w:rPr>
          <w:rStyle w:val="Enfasigrassetto"/>
          <w:rFonts w:ascii="Verdana" w:hAnsi="Verdana"/>
          <w:b w:val="0"/>
          <w:bCs w:val="0"/>
          <w:i/>
          <w:iCs/>
          <w:sz w:val="19"/>
          <w:szCs w:val="19"/>
        </w:rPr>
        <w:t xml:space="preserve"> </w:t>
      </w:r>
      <w:r w:rsidR="0086189B" w:rsidRPr="00913CDE">
        <w:rPr>
          <w:rStyle w:val="Enfasigrassetto"/>
          <w:rFonts w:ascii="Verdana" w:hAnsi="Verdana"/>
          <w:b w:val="0"/>
          <w:bCs w:val="0"/>
          <w:i/>
          <w:iCs/>
          <w:sz w:val="19"/>
          <w:szCs w:val="19"/>
        </w:rPr>
        <w:t>Solo in questo modo si può essere davvero innovativi</w:t>
      </w:r>
      <w:r w:rsidR="00D46429" w:rsidRPr="00913CDE">
        <w:rPr>
          <w:rStyle w:val="Enfasigrassetto"/>
          <w:rFonts w:ascii="Verdana" w:hAnsi="Verdana"/>
          <w:b w:val="0"/>
          <w:bCs w:val="0"/>
          <w:i/>
          <w:iCs/>
          <w:sz w:val="19"/>
          <w:szCs w:val="19"/>
        </w:rPr>
        <w:t>”.</w:t>
      </w:r>
    </w:p>
    <w:p w14:paraId="09E198BB" w14:textId="77777777" w:rsidR="00435296" w:rsidRPr="000A34FE" w:rsidRDefault="00435296" w:rsidP="002717C9">
      <w:pPr>
        <w:spacing w:line="260" w:lineRule="atLeast"/>
        <w:jc w:val="both"/>
        <w:rPr>
          <w:rFonts w:ascii="Verdana" w:hAnsi="Verdana"/>
          <w:sz w:val="20"/>
          <w:szCs w:val="20"/>
        </w:rPr>
      </w:pPr>
    </w:p>
    <w:tbl>
      <w:tblPr>
        <w:tblStyle w:val="Grigliatabella"/>
        <w:tblW w:w="3493" w:type="dxa"/>
        <w:tblInd w:w="6" w:type="dxa"/>
        <w:tblLayout w:type="fixed"/>
        <w:tblCellMar>
          <w:left w:w="6" w:type="dxa"/>
        </w:tblCellMar>
        <w:tblLook w:val="04A0" w:firstRow="1" w:lastRow="0" w:firstColumn="1" w:lastColumn="0" w:noHBand="0" w:noVBand="1"/>
      </w:tblPr>
      <w:tblGrid>
        <w:gridCol w:w="1183"/>
        <w:gridCol w:w="578"/>
        <w:gridCol w:w="581"/>
        <w:gridCol w:w="578"/>
        <w:gridCol w:w="573"/>
      </w:tblGrid>
      <w:tr w:rsidR="00435296" w:rsidRPr="000A34FE" w14:paraId="632F3270" w14:textId="77777777" w:rsidTr="00383E0F">
        <w:tc>
          <w:tcPr>
            <w:tcW w:w="1183" w:type="dxa"/>
            <w:tcBorders>
              <w:top w:val="nil"/>
              <w:left w:val="nil"/>
              <w:bottom w:val="nil"/>
              <w:right w:val="nil"/>
            </w:tcBorders>
            <w:shd w:val="clear" w:color="auto" w:fill="auto"/>
            <w:vAlign w:val="center"/>
          </w:tcPr>
          <w:p w14:paraId="2EACE86B" w14:textId="77777777" w:rsidR="00435296" w:rsidRPr="000A34FE" w:rsidRDefault="00000000" w:rsidP="002717C9">
            <w:pPr>
              <w:widowControl w:val="0"/>
              <w:spacing w:line="260" w:lineRule="atLeast"/>
              <w:jc w:val="both"/>
              <w:rPr>
                <w:rFonts w:ascii="Verdana" w:hAnsi="Verdana"/>
                <w:szCs w:val="20"/>
              </w:rPr>
            </w:pPr>
            <w:hyperlink r:id="rId7">
              <w:r w:rsidR="00435296" w:rsidRPr="000A34FE">
                <w:rPr>
                  <w:rStyle w:val="Collegamentoipertestuale"/>
                  <w:rFonts w:ascii="Verdana" w:eastAsia="Calibri" w:hAnsi="Verdana"/>
                  <w:szCs w:val="20"/>
                  <w:lang w:val="en-US"/>
                </w:rPr>
                <w:t>merlo.com</w:t>
              </w:r>
            </w:hyperlink>
          </w:p>
        </w:tc>
        <w:tc>
          <w:tcPr>
            <w:tcW w:w="578" w:type="dxa"/>
            <w:tcBorders>
              <w:top w:val="nil"/>
              <w:left w:val="nil"/>
              <w:bottom w:val="nil"/>
              <w:right w:val="nil"/>
            </w:tcBorders>
            <w:shd w:val="clear" w:color="auto" w:fill="auto"/>
            <w:vAlign w:val="center"/>
          </w:tcPr>
          <w:p w14:paraId="3A5D2A56" w14:textId="77777777" w:rsidR="00435296" w:rsidRPr="000A34FE" w:rsidRDefault="00435296" w:rsidP="002717C9">
            <w:pPr>
              <w:widowControl w:val="0"/>
              <w:spacing w:line="260" w:lineRule="atLeast"/>
              <w:jc w:val="both"/>
              <w:rPr>
                <w:rFonts w:ascii="Verdana" w:hAnsi="Verdana"/>
                <w:szCs w:val="20"/>
                <w:lang w:val="en-US"/>
              </w:rPr>
            </w:pPr>
            <w:r w:rsidRPr="000A34FE">
              <w:rPr>
                <w:rFonts w:ascii="Verdana" w:eastAsia="Calibri" w:hAnsi="Verdana"/>
                <w:noProof/>
                <w:szCs w:val="20"/>
                <w:lang w:eastAsia="it-IT"/>
              </w:rPr>
              <w:drawing>
                <wp:inline distT="0" distB="0" distL="0" distR="0" wp14:anchorId="02A00C85" wp14:editId="510D0C67">
                  <wp:extent cx="231775" cy="23177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231775" cy="231775"/>
                          </a:xfrm>
                          <a:prstGeom prst="rect">
                            <a:avLst/>
                          </a:prstGeom>
                        </pic:spPr>
                      </pic:pic>
                    </a:graphicData>
                  </a:graphic>
                </wp:inline>
              </w:drawing>
            </w:r>
          </w:p>
        </w:tc>
        <w:tc>
          <w:tcPr>
            <w:tcW w:w="581" w:type="dxa"/>
            <w:tcBorders>
              <w:top w:val="nil"/>
              <w:left w:val="nil"/>
              <w:bottom w:val="nil"/>
              <w:right w:val="nil"/>
            </w:tcBorders>
            <w:shd w:val="clear" w:color="auto" w:fill="auto"/>
            <w:vAlign w:val="center"/>
          </w:tcPr>
          <w:p w14:paraId="232DFA70" w14:textId="77777777" w:rsidR="00435296" w:rsidRPr="000A34FE" w:rsidRDefault="00435296" w:rsidP="002717C9">
            <w:pPr>
              <w:widowControl w:val="0"/>
              <w:spacing w:line="260" w:lineRule="atLeast"/>
              <w:jc w:val="both"/>
              <w:rPr>
                <w:rFonts w:ascii="Verdana" w:hAnsi="Verdana"/>
                <w:szCs w:val="20"/>
                <w:lang w:val="en-US"/>
              </w:rPr>
            </w:pPr>
            <w:r w:rsidRPr="000A34FE">
              <w:rPr>
                <w:rFonts w:ascii="Verdana" w:eastAsia="Calibri" w:hAnsi="Verdana"/>
                <w:noProof/>
                <w:szCs w:val="20"/>
                <w:lang w:eastAsia="it-IT"/>
              </w:rPr>
              <w:drawing>
                <wp:inline distT="0" distB="0" distL="0" distR="0" wp14:anchorId="7CA1AD33" wp14:editId="617E6FF1">
                  <wp:extent cx="231140" cy="231140"/>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9"/>
                          <a:stretch>
                            <a:fillRect/>
                          </a:stretch>
                        </pic:blipFill>
                        <pic:spPr bwMode="auto">
                          <a:xfrm>
                            <a:off x="0" y="0"/>
                            <a:ext cx="231140" cy="231140"/>
                          </a:xfrm>
                          <a:prstGeom prst="rect">
                            <a:avLst/>
                          </a:prstGeom>
                        </pic:spPr>
                      </pic:pic>
                    </a:graphicData>
                  </a:graphic>
                </wp:inline>
              </w:drawing>
            </w:r>
          </w:p>
        </w:tc>
        <w:tc>
          <w:tcPr>
            <w:tcW w:w="578" w:type="dxa"/>
            <w:tcBorders>
              <w:top w:val="nil"/>
              <w:left w:val="nil"/>
              <w:bottom w:val="nil"/>
              <w:right w:val="nil"/>
            </w:tcBorders>
            <w:shd w:val="clear" w:color="auto" w:fill="auto"/>
            <w:vAlign w:val="center"/>
          </w:tcPr>
          <w:p w14:paraId="35ED6252" w14:textId="77777777" w:rsidR="00435296" w:rsidRPr="000A34FE" w:rsidRDefault="00435296" w:rsidP="002717C9">
            <w:pPr>
              <w:widowControl w:val="0"/>
              <w:spacing w:line="260" w:lineRule="atLeast"/>
              <w:jc w:val="both"/>
              <w:rPr>
                <w:rFonts w:ascii="Verdana" w:hAnsi="Verdana"/>
                <w:szCs w:val="20"/>
                <w:lang w:val="en-US"/>
              </w:rPr>
            </w:pPr>
            <w:r w:rsidRPr="000A34FE">
              <w:rPr>
                <w:rFonts w:ascii="Verdana" w:eastAsia="Calibri" w:hAnsi="Verdana"/>
                <w:noProof/>
                <w:szCs w:val="20"/>
                <w:lang w:eastAsia="it-IT"/>
              </w:rPr>
              <w:drawing>
                <wp:inline distT="0" distB="0" distL="0" distR="0" wp14:anchorId="4A99587A" wp14:editId="77E417AF">
                  <wp:extent cx="231140" cy="231140"/>
                  <wp:effectExtent l="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4"/>
                          <pic:cNvPicPr>
                            <a:picLocks noChangeAspect="1" noChangeArrowheads="1"/>
                          </pic:cNvPicPr>
                        </pic:nvPicPr>
                        <pic:blipFill>
                          <a:blip r:embed="rId10"/>
                          <a:stretch>
                            <a:fillRect/>
                          </a:stretch>
                        </pic:blipFill>
                        <pic:spPr bwMode="auto">
                          <a:xfrm>
                            <a:off x="0" y="0"/>
                            <a:ext cx="231140" cy="231140"/>
                          </a:xfrm>
                          <a:prstGeom prst="rect">
                            <a:avLst/>
                          </a:prstGeom>
                        </pic:spPr>
                      </pic:pic>
                    </a:graphicData>
                  </a:graphic>
                </wp:inline>
              </w:drawing>
            </w:r>
          </w:p>
        </w:tc>
        <w:tc>
          <w:tcPr>
            <w:tcW w:w="573" w:type="dxa"/>
            <w:tcBorders>
              <w:top w:val="nil"/>
              <w:left w:val="nil"/>
              <w:bottom w:val="nil"/>
              <w:right w:val="nil"/>
            </w:tcBorders>
            <w:shd w:val="clear" w:color="auto" w:fill="auto"/>
            <w:vAlign w:val="center"/>
          </w:tcPr>
          <w:p w14:paraId="6EE1B023" w14:textId="77777777" w:rsidR="00435296" w:rsidRPr="000A34FE" w:rsidRDefault="00435296" w:rsidP="002717C9">
            <w:pPr>
              <w:widowControl w:val="0"/>
              <w:spacing w:line="260" w:lineRule="atLeast"/>
              <w:jc w:val="both"/>
              <w:rPr>
                <w:rFonts w:ascii="Verdana" w:hAnsi="Verdana"/>
                <w:szCs w:val="20"/>
                <w:lang w:val="en-US"/>
              </w:rPr>
            </w:pPr>
            <w:r w:rsidRPr="000A34FE">
              <w:rPr>
                <w:rFonts w:ascii="Verdana" w:eastAsia="Calibri" w:hAnsi="Verdana"/>
                <w:noProof/>
                <w:szCs w:val="20"/>
                <w:lang w:eastAsia="it-IT"/>
              </w:rPr>
              <w:drawing>
                <wp:inline distT="0" distB="0" distL="0" distR="0" wp14:anchorId="046D8CD7" wp14:editId="79C0B5BF">
                  <wp:extent cx="231140" cy="231140"/>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pic:cNvPicPr>
                            <a:picLocks noChangeAspect="1" noChangeArrowheads="1"/>
                          </pic:cNvPicPr>
                        </pic:nvPicPr>
                        <pic:blipFill>
                          <a:blip r:embed="rId11"/>
                          <a:stretch>
                            <a:fillRect/>
                          </a:stretch>
                        </pic:blipFill>
                        <pic:spPr bwMode="auto">
                          <a:xfrm>
                            <a:off x="0" y="0"/>
                            <a:ext cx="231140" cy="231140"/>
                          </a:xfrm>
                          <a:prstGeom prst="rect">
                            <a:avLst/>
                          </a:prstGeom>
                        </pic:spPr>
                      </pic:pic>
                    </a:graphicData>
                  </a:graphic>
                </wp:inline>
              </w:drawing>
            </w:r>
          </w:p>
        </w:tc>
      </w:tr>
    </w:tbl>
    <w:p w14:paraId="62CC12FC" w14:textId="77777777" w:rsidR="00435296" w:rsidRPr="000A34FE" w:rsidRDefault="00435296" w:rsidP="002717C9">
      <w:pPr>
        <w:spacing w:line="260" w:lineRule="atLeast"/>
        <w:jc w:val="both"/>
        <w:rPr>
          <w:rFonts w:ascii="Verdana" w:hAnsi="Verdana"/>
          <w:sz w:val="20"/>
          <w:szCs w:val="20"/>
          <w:lang w:val="en-US"/>
        </w:rPr>
      </w:pPr>
    </w:p>
    <w:p w14:paraId="4A014B80" w14:textId="77777777" w:rsidR="00435296" w:rsidRPr="000969E6" w:rsidRDefault="00435296" w:rsidP="002717C9">
      <w:pPr>
        <w:spacing w:line="260" w:lineRule="atLeast"/>
        <w:jc w:val="both"/>
        <w:rPr>
          <w:rFonts w:ascii="Verdana" w:hAnsi="Verdana"/>
          <w:sz w:val="18"/>
          <w:szCs w:val="18"/>
        </w:rPr>
      </w:pPr>
      <w:r w:rsidRPr="000969E6">
        <w:rPr>
          <w:rFonts w:ascii="Verdana" w:hAnsi="Verdana"/>
          <w:sz w:val="18"/>
          <w:szCs w:val="18"/>
        </w:rPr>
        <w:t>----</w:t>
      </w:r>
    </w:p>
    <w:p w14:paraId="2EBA544E" w14:textId="77777777" w:rsidR="00435296" w:rsidRPr="000969E6" w:rsidRDefault="00435296" w:rsidP="002717C9">
      <w:pPr>
        <w:spacing w:line="260" w:lineRule="atLeast"/>
        <w:jc w:val="both"/>
        <w:rPr>
          <w:rFonts w:ascii="Verdana" w:hAnsi="Verdana"/>
          <w:b/>
          <w:bCs/>
          <w:sz w:val="18"/>
          <w:szCs w:val="18"/>
        </w:rPr>
      </w:pPr>
      <w:r w:rsidRPr="000969E6">
        <w:rPr>
          <w:rFonts w:ascii="Verdana" w:hAnsi="Verdana"/>
          <w:b/>
          <w:bCs/>
          <w:sz w:val="18"/>
          <w:szCs w:val="18"/>
        </w:rPr>
        <w:t>About</w:t>
      </w:r>
    </w:p>
    <w:p w14:paraId="3D40EFE8" w14:textId="77777777" w:rsidR="00435296" w:rsidRPr="000969E6" w:rsidRDefault="00435296" w:rsidP="002717C9">
      <w:pPr>
        <w:spacing w:line="260" w:lineRule="atLeast"/>
        <w:jc w:val="both"/>
        <w:rPr>
          <w:rFonts w:ascii="Verdana" w:hAnsi="Verdana"/>
          <w:sz w:val="18"/>
          <w:szCs w:val="18"/>
        </w:rPr>
      </w:pPr>
      <w:r w:rsidRPr="000969E6">
        <w:rPr>
          <w:rFonts w:ascii="Verdana" w:hAnsi="Verdana"/>
          <w:sz w:val="18"/>
          <w:szCs w:val="18"/>
        </w:rPr>
        <w:t>Merlo Spa è un'industria metalmeccanica italiana specializzata nella produzione di sollevatori a braccio telescopico sia fissi che a torretta rotante, di betoniere auto-caricanti, trattori forestali e mezzi cingolati.</w:t>
      </w:r>
    </w:p>
    <w:p w14:paraId="40D298CF" w14:textId="549E83A7" w:rsidR="00FD4968" w:rsidRPr="000969E6" w:rsidRDefault="00FD4968" w:rsidP="002717C9">
      <w:pPr>
        <w:spacing w:line="260" w:lineRule="atLeast"/>
        <w:jc w:val="both"/>
        <w:rPr>
          <w:rFonts w:ascii="Verdana" w:hAnsi="Verdana"/>
          <w:b/>
          <w:bCs/>
          <w:sz w:val="18"/>
          <w:szCs w:val="18"/>
        </w:rPr>
      </w:pPr>
      <w:r w:rsidRPr="000969E6">
        <w:rPr>
          <w:rFonts w:ascii="Verdana" w:hAnsi="Verdana"/>
          <w:sz w:val="18"/>
          <w:szCs w:val="18"/>
        </w:rPr>
        <w:t>Nel 2022 ha prodotto più di 8.</w:t>
      </w:r>
      <w:r w:rsidR="00BD4BEC" w:rsidRPr="000969E6">
        <w:rPr>
          <w:rFonts w:ascii="Verdana" w:hAnsi="Verdana"/>
          <w:sz w:val="18"/>
          <w:szCs w:val="18"/>
        </w:rPr>
        <w:t>0</w:t>
      </w:r>
      <w:r w:rsidRPr="000969E6">
        <w:rPr>
          <w:rFonts w:ascii="Verdana" w:hAnsi="Verdana"/>
          <w:sz w:val="18"/>
          <w:szCs w:val="18"/>
        </w:rPr>
        <w:t xml:space="preserve">00 macchine, di cui oltre l'80% è stato esportato. </w:t>
      </w:r>
      <w:r w:rsidRPr="000969E6">
        <w:rPr>
          <w:rFonts w:ascii="Verdana" w:eastAsia="Times New Roman" w:hAnsi="Verdana" w:cs="Calibri"/>
          <w:sz w:val="18"/>
          <w:szCs w:val="18"/>
          <w:lang w:eastAsia="it-IT"/>
        </w:rPr>
        <w:t>Il fatturato del 2022 è di</w:t>
      </w:r>
      <w:r w:rsidR="00B82015" w:rsidRPr="000969E6">
        <w:rPr>
          <w:rFonts w:ascii="Verdana" w:eastAsia="Times New Roman" w:hAnsi="Verdana" w:cs="Calibri"/>
          <w:sz w:val="18"/>
          <w:szCs w:val="18"/>
          <w:lang w:eastAsia="it-IT"/>
        </w:rPr>
        <w:t xml:space="preserve"> circa 650 milioni di euro</w:t>
      </w:r>
      <w:r w:rsidR="00BD4BEC" w:rsidRPr="000969E6">
        <w:rPr>
          <w:rFonts w:ascii="Verdana" w:eastAsia="Times New Roman" w:hAnsi="Verdana" w:cs="Calibri"/>
          <w:sz w:val="18"/>
          <w:szCs w:val="18"/>
          <w:lang w:eastAsia="it-IT"/>
        </w:rPr>
        <w:t xml:space="preserve">; </w:t>
      </w:r>
      <w:r w:rsidRPr="000969E6">
        <w:rPr>
          <w:rStyle w:val="Enfasigrassetto"/>
          <w:rFonts w:ascii="Verdana" w:hAnsi="Verdana"/>
          <w:b w:val="0"/>
          <w:bCs w:val="0"/>
          <w:sz w:val="18"/>
          <w:szCs w:val="18"/>
        </w:rPr>
        <w:t xml:space="preserve">1700 sono i dipendenti, </w:t>
      </w:r>
      <w:r w:rsidR="00F32C72" w:rsidRPr="000969E6">
        <w:rPr>
          <w:rStyle w:val="Enfasigrassetto"/>
          <w:rFonts w:ascii="Verdana" w:hAnsi="Verdana"/>
          <w:b w:val="0"/>
          <w:bCs w:val="0"/>
          <w:sz w:val="18"/>
          <w:szCs w:val="18"/>
        </w:rPr>
        <w:t xml:space="preserve">(+32% in cinque anni, </w:t>
      </w:r>
      <w:r w:rsidRPr="000969E6">
        <w:rPr>
          <w:rStyle w:val="Enfasigrassetto"/>
          <w:rFonts w:ascii="Verdana" w:hAnsi="Verdana"/>
          <w:b w:val="0"/>
          <w:bCs w:val="0"/>
          <w:sz w:val="18"/>
          <w:szCs w:val="18"/>
        </w:rPr>
        <w:t>di cui oltre 1500 in Italia</w:t>
      </w:r>
      <w:r w:rsidR="00B82015" w:rsidRPr="000969E6">
        <w:rPr>
          <w:rStyle w:val="Enfasigrassetto"/>
          <w:rFonts w:ascii="Verdana" w:hAnsi="Verdana"/>
          <w:b w:val="0"/>
          <w:bCs w:val="0"/>
          <w:sz w:val="18"/>
          <w:szCs w:val="18"/>
        </w:rPr>
        <w:t>).</w:t>
      </w:r>
    </w:p>
    <w:p w14:paraId="495C9156" w14:textId="549FAB45" w:rsidR="00B63B4A" w:rsidRPr="000969E6" w:rsidRDefault="00B63B4A" w:rsidP="002717C9">
      <w:pPr>
        <w:widowControl w:val="0"/>
        <w:spacing w:line="260" w:lineRule="atLeast"/>
        <w:jc w:val="both"/>
        <w:rPr>
          <w:rFonts w:ascii="Verdana" w:hAnsi="Verdana" w:cstheme="majorHAnsi"/>
          <w:sz w:val="18"/>
          <w:szCs w:val="18"/>
        </w:rPr>
      </w:pPr>
      <w:r w:rsidRPr="000969E6">
        <w:rPr>
          <w:rFonts w:ascii="Verdana" w:hAnsi="Verdana" w:cstheme="majorHAnsi"/>
          <w:sz w:val="18"/>
          <w:szCs w:val="18"/>
        </w:rPr>
        <w:t>Il Gruppo Merlo è controllato interamente dalla famiglia Merlo ed è guidato da Paolo Merlo, attuale Presidente</w:t>
      </w:r>
      <w:r w:rsidR="0021261B" w:rsidRPr="000969E6">
        <w:rPr>
          <w:rFonts w:ascii="Verdana" w:hAnsi="Verdana" w:cstheme="majorHAnsi"/>
          <w:sz w:val="18"/>
          <w:szCs w:val="18"/>
        </w:rPr>
        <w:t xml:space="preserve"> e AD,</w:t>
      </w:r>
      <w:r w:rsidRPr="000969E6">
        <w:rPr>
          <w:rFonts w:ascii="Verdana" w:hAnsi="Verdana" w:cstheme="majorHAnsi"/>
          <w:sz w:val="18"/>
          <w:szCs w:val="18"/>
        </w:rPr>
        <w:t xml:space="preserve"> e</w:t>
      </w:r>
      <w:r w:rsidR="0021261B" w:rsidRPr="000969E6">
        <w:rPr>
          <w:rFonts w:ascii="Verdana" w:hAnsi="Verdana" w:cstheme="majorHAnsi"/>
          <w:sz w:val="18"/>
          <w:szCs w:val="18"/>
        </w:rPr>
        <w:t xml:space="preserve"> </w:t>
      </w:r>
      <w:r w:rsidRPr="000969E6">
        <w:rPr>
          <w:rFonts w:ascii="Verdana" w:hAnsi="Verdana" w:cstheme="majorHAnsi"/>
          <w:sz w:val="18"/>
          <w:szCs w:val="18"/>
        </w:rPr>
        <w:t xml:space="preserve">dai fratelli </w:t>
      </w:r>
      <w:r w:rsidRPr="000969E6">
        <w:rPr>
          <w:rFonts w:ascii="Verdana" w:hAnsi="Verdana"/>
          <w:sz w:val="18"/>
          <w:szCs w:val="18"/>
        </w:rPr>
        <w:t>Cristina, Silvia, Andrea e Marco</w:t>
      </w:r>
      <w:r w:rsidRPr="000969E6">
        <w:rPr>
          <w:rFonts w:ascii="Verdana" w:hAnsi="Verdana" w:cstheme="majorHAnsi"/>
          <w:sz w:val="18"/>
          <w:szCs w:val="18"/>
        </w:rPr>
        <w:t>, consiglieri</w:t>
      </w:r>
      <w:r w:rsidR="0021261B" w:rsidRPr="000969E6">
        <w:rPr>
          <w:rFonts w:ascii="Verdana" w:hAnsi="Verdana" w:cstheme="majorHAnsi"/>
          <w:sz w:val="18"/>
          <w:szCs w:val="18"/>
        </w:rPr>
        <w:t>.</w:t>
      </w:r>
    </w:p>
    <w:p w14:paraId="722E18A2" w14:textId="77777777" w:rsidR="00435296" w:rsidRPr="000969E6" w:rsidRDefault="00435296" w:rsidP="002717C9">
      <w:pPr>
        <w:spacing w:line="260" w:lineRule="atLeast"/>
        <w:jc w:val="both"/>
        <w:rPr>
          <w:rFonts w:ascii="Verdana" w:hAnsi="Verdana"/>
          <w:sz w:val="18"/>
          <w:szCs w:val="18"/>
        </w:rPr>
      </w:pPr>
      <w:r w:rsidRPr="000969E6">
        <w:rPr>
          <w:rFonts w:ascii="Verdana" w:hAnsi="Verdana"/>
          <w:sz w:val="18"/>
          <w:szCs w:val="18"/>
        </w:rPr>
        <w:t>Innovazione e approccio internazionale fanno del Gruppo Merlo un’impresa all’avanguardia, che continua a incrementare la propria presenza mondiale per garantire la vicinanza ai clienti e aprire nuovi mercati introducendo prodotti a elevato contenuto tecnologico con standard di sicurezza superiori.</w:t>
      </w:r>
    </w:p>
    <w:p w14:paraId="74E098AB" w14:textId="77777777" w:rsidR="00BD4BEC" w:rsidRDefault="00BD4BEC" w:rsidP="002717C9">
      <w:pPr>
        <w:spacing w:line="260" w:lineRule="atLeast"/>
        <w:jc w:val="both"/>
        <w:rPr>
          <w:rFonts w:ascii="Verdana" w:hAnsi="Verdana"/>
          <w:sz w:val="20"/>
          <w:szCs w:val="20"/>
        </w:rPr>
      </w:pPr>
    </w:p>
    <w:p w14:paraId="72CA117F" w14:textId="7D410A27" w:rsidR="00BD4BEC" w:rsidRPr="00BD4BEC" w:rsidRDefault="00BD4BEC" w:rsidP="002717C9">
      <w:pPr>
        <w:suppressAutoHyphens w:val="0"/>
        <w:spacing w:line="260" w:lineRule="atLeast"/>
        <w:ind w:left="720" w:hanging="360"/>
        <w:rPr>
          <w:rFonts w:ascii="Calibri" w:eastAsia="Times New Roman" w:hAnsi="Calibri" w:cs="Calibri"/>
          <w:color w:val="000000"/>
          <w:sz w:val="22"/>
          <w:szCs w:val="22"/>
          <w:lang w:eastAsia="it-IT"/>
        </w:rPr>
      </w:pPr>
      <w:r>
        <w:rPr>
          <w:rFonts w:ascii="Verdana" w:eastAsia="Times New Roman" w:hAnsi="Verdana" w:cs="Calibri"/>
          <w:color w:val="000000"/>
          <w:sz w:val="20"/>
          <w:szCs w:val="20"/>
          <w:lang w:eastAsia="it-IT"/>
        </w:rPr>
        <w:t xml:space="preserve"> </w:t>
      </w:r>
    </w:p>
    <w:p w14:paraId="1579F45B" w14:textId="500277F9" w:rsidR="00435296" w:rsidRDefault="00BD4BEC" w:rsidP="00AF20B1">
      <w:pPr>
        <w:suppressAutoHyphens w:val="0"/>
        <w:spacing w:line="260" w:lineRule="atLeast"/>
        <w:rPr>
          <w:rFonts w:ascii="Verdana" w:hAnsi="Verdana"/>
          <w:sz w:val="20"/>
          <w:szCs w:val="20"/>
        </w:rPr>
      </w:pPr>
      <w:r w:rsidRPr="00BD4BEC">
        <w:rPr>
          <w:rFonts w:ascii="Verdana" w:eastAsia="Times New Roman" w:hAnsi="Verdana" w:cs="Calibri"/>
          <w:color w:val="000000"/>
          <w:sz w:val="20"/>
          <w:szCs w:val="20"/>
          <w:lang w:eastAsia="it-IT"/>
        </w:rPr>
        <w:t> </w:t>
      </w:r>
    </w:p>
    <w:p w14:paraId="59BF53F0" w14:textId="77777777" w:rsidR="0035759D" w:rsidRPr="00710610" w:rsidRDefault="0035759D" w:rsidP="002717C9">
      <w:pPr>
        <w:spacing w:line="260" w:lineRule="atLeast"/>
        <w:jc w:val="both"/>
        <w:rPr>
          <w:rFonts w:ascii="Verdana" w:hAnsi="Verdana"/>
          <w:sz w:val="20"/>
          <w:szCs w:val="20"/>
        </w:rPr>
      </w:pPr>
    </w:p>
    <w:sectPr w:rsidR="0035759D" w:rsidRPr="00710610">
      <w:headerReference w:type="default" r:id="rId12"/>
      <w:footerReference w:type="even" r:id="rId13"/>
      <w:footerReference w:type="default" r:id="rId14"/>
      <w:headerReference w:type="first" r:id="rId15"/>
      <w:footerReference w:type="first" r:id="rId16"/>
      <w:pgSz w:w="11906" w:h="16838"/>
      <w:pgMar w:top="1423" w:right="851" w:bottom="1134" w:left="851" w:header="1366" w:footer="69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E4063" w14:textId="77777777" w:rsidR="00432536" w:rsidRDefault="00432536">
      <w:r>
        <w:separator/>
      </w:r>
    </w:p>
  </w:endnote>
  <w:endnote w:type="continuationSeparator" w:id="0">
    <w:p w14:paraId="57C4F57C" w14:textId="77777777" w:rsidR="00432536" w:rsidRDefault="00432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nionPro-Regular">
    <w:altName w:val="Cambria"/>
    <w:charset w:val="00"/>
    <w:family w:val="roman"/>
    <w:pitch w:val="variable"/>
  </w:font>
  <w:font w:name="Verdana">
    <w:panose1 w:val="020B0604030504040204"/>
    <w:charset w:val="00"/>
    <w:family w:val="swiss"/>
    <w:pitch w:val="variable"/>
    <w:sig w:usb0="A00006FF" w:usb1="4000205B" w:usb2="00000010" w:usb3="00000000" w:csb0="0000019F" w:csb1="00000000"/>
  </w:font>
  <w:font w:name="Forza-Medium">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Forza-Book">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614852"/>
      <w:docPartObj>
        <w:docPartGallery w:val="Page Numbers (Bottom of Page)"/>
        <w:docPartUnique/>
      </w:docPartObj>
    </w:sdtPr>
    <w:sdtContent>
      <w:p w14:paraId="2394A819" w14:textId="77777777" w:rsidR="009E440F" w:rsidRDefault="00EF1522">
        <w:pPr>
          <w:pStyle w:val="Pidipagina"/>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t>0</w:t>
        </w:r>
        <w:r>
          <w:rPr>
            <w:rStyle w:val="Numeropagina"/>
          </w:rPr>
          <w:fldChar w:fldCharType="end"/>
        </w:r>
      </w:p>
    </w:sdtContent>
  </w:sdt>
  <w:p w14:paraId="19019A54" w14:textId="77777777" w:rsidR="009E440F" w:rsidRDefault="009E440F">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999190"/>
      <w:docPartObj>
        <w:docPartGallery w:val="Page Numbers (Bottom of Page)"/>
        <w:docPartUnique/>
      </w:docPartObj>
    </w:sdtPr>
    <w:sdtContent>
      <w:p w14:paraId="6FC9BBCA" w14:textId="77777777" w:rsidR="009E440F" w:rsidRDefault="00EF1522">
        <w:pPr>
          <w:pStyle w:val="Pidipagina"/>
          <w:rPr>
            <w:rStyle w:val="Numeropagina"/>
            <w:b/>
            <w:bCs/>
            <w:color w:val="FFFFFF"/>
          </w:rPr>
        </w:pPr>
        <w:r>
          <w:rPr>
            <w:rStyle w:val="Numeropagina"/>
            <w:b/>
            <w:bCs/>
            <w:color w:val="FFFFFF"/>
          </w:rPr>
          <w:fldChar w:fldCharType="begin"/>
        </w:r>
        <w:r>
          <w:rPr>
            <w:rStyle w:val="Numeropagina"/>
            <w:b/>
            <w:bCs/>
            <w:color w:val="FFFFFF"/>
          </w:rPr>
          <w:instrText xml:space="preserve"> PAGE </w:instrText>
        </w:r>
        <w:r>
          <w:rPr>
            <w:rStyle w:val="Numeropagina"/>
            <w:b/>
            <w:bCs/>
            <w:color w:val="FFFFFF"/>
          </w:rPr>
          <w:fldChar w:fldCharType="separate"/>
        </w:r>
        <w:r w:rsidR="00E155C0">
          <w:rPr>
            <w:rStyle w:val="Numeropagina"/>
            <w:b/>
            <w:bCs/>
            <w:noProof/>
            <w:color w:val="FFFFFF"/>
          </w:rPr>
          <w:t>3</w:t>
        </w:r>
        <w:r>
          <w:rPr>
            <w:rStyle w:val="Numeropagina"/>
            <w:b/>
            <w:bCs/>
            <w:color w:val="FFFFFF"/>
          </w:rPr>
          <w:fldChar w:fldCharType="end"/>
        </w:r>
      </w:p>
    </w:sdtContent>
  </w:sdt>
  <w:p w14:paraId="29362E71" w14:textId="77777777" w:rsidR="009E440F" w:rsidRDefault="00EF1522">
    <w:pPr>
      <w:pStyle w:val="Pidipagina"/>
      <w:spacing w:before="500"/>
      <w:rPr>
        <w:rFonts w:ascii="Arial" w:hAnsi="Arial" w:cs="Arial"/>
        <w:sz w:val="16"/>
        <w:szCs w:val="16"/>
      </w:rPr>
    </w:pPr>
    <w:r>
      <w:rPr>
        <w:noProof/>
        <w:lang w:eastAsia="it-IT"/>
      </w:rPr>
      <w:drawing>
        <wp:anchor distT="0" distB="0" distL="0" distR="0" simplePos="0" relativeHeight="5" behindDoc="1" locked="0" layoutInCell="0" allowOverlap="1" wp14:anchorId="56C14C39" wp14:editId="5096068A">
          <wp:simplePos x="0" y="0"/>
          <wp:positionH relativeFrom="page">
            <wp:posOffset>0</wp:posOffset>
          </wp:positionH>
          <wp:positionV relativeFrom="page">
            <wp:posOffset>9962515</wp:posOffset>
          </wp:positionV>
          <wp:extent cx="7555865" cy="673100"/>
          <wp:effectExtent l="0" t="0" r="0"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
                  <pic:cNvPicPr>
                    <a:picLocks noChangeAspect="1" noChangeArrowheads="1"/>
                  </pic:cNvPicPr>
                </pic:nvPicPr>
                <pic:blipFill>
                  <a:blip r:embed="rId1"/>
                  <a:srcRect t="7278" b="7278"/>
                  <a:stretch>
                    <a:fillRect/>
                  </a:stretch>
                </pic:blipFill>
                <pic:spPr bwMode="auto">
                  <a:xfrm>
                    <a:off x="0" y="0"/>
                    <a:ext cx="7555865" cy="673100"/>
                  </a:xfrm>
                  <a:prstGeom prst="rect">
                    <a:avLst/>
                  </a:prstGeom>
                </pic:spPr>
              </pic:pic>
            </a:graphicData>
          </a:graphic>
        </wp:anchor>
      </w:drawing>
    </w:r>
    <w:r w:rsidRPr="00710610">
      <w:rPr>
        <w:rFonts w:ascii="Forza-Book" w:hAnsi="Forza-Book" w:cs="Forza-Book"/>
        <w:outline/>
        <w:color w:val="000000"/>
        <w:sz w:val="14"/>
        <w:szCs w:val="14"/>
        <w14:textOutline w14:w="9525" w14:cap="flat" w14:cmpd="sng" w14:algn="ctr">
          <w14:solidFill>
            <w14:srgbClr w14:val="000000"/>
          </w14:solidFill>
          <w14:prstDash w14:val="solid"/>
          <w14:round/>
        </w14:textOutline>
        <w14:textFill>
          <w14:noFill/>
        </w14:textFill>
      </w:rPr>
      <w:t xml:space="preserve"> </w:t>
    </w:r>
    <w:r>
      <w:rPr>
        <w:rFonts w:ascii="Arial" w:hAnsi="Arial" w:cs="Arial"/>
        <w:color w:val="FFFFFF" w:themeColor="background1"/>
        <w:sz w:val="16"/>
        <w:szCs w:val="16"/>
      </w:rPr>
      <w:t>Ufficio stampa Soluzione Group | Laura Bresciani | bresciani@soluzionegroup.com | +39 347 0400858 | +39 030 3539159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34E9" w14:textId="77777777" w:rsidR="009E440F" w:rsidRDefault="00EF1522">
    <w:pPr>
      <w:pStyle w:val="Pidipagina"/>
      <w:rPr>
        <w:rStyle w:val="Numeropagina"/>
        <w:b/>
        <w:bCs/>
        <w:color w:val="FFFFFF"/>
      </w:rPr>
    </w:pPr>
    <w:r>
      <w:rPr>
        <w:rStyle w:val="Numeropagina"/>
        <w:b/>
        <w:bCs/>
        <w:noProof/>
        <w:color w:val="FFFFFF"/>
        <w:lang w:eastAsia="it-IT"/>
      </w:rPr>
      <mc:AlternateContent>
        <mc:Choice Requires="wps">
          <w:drawing>
            <wp:anchor distT="635" distB="15240" distL="114300" distR="112395" simplePos="0" relativeHeight="10" behindDoc="1" locked="0" layoutInCell="0" allowOverlap="1" wp14:anchorId="24C5AE8F" wp14:editId="4EC66284">
              <wp:simplePos x="0" y="0"/>
              <wp:positionH relativeFrom="column">
                <wp:posOffset>6619240</wp:posOffset>
              </wp:positionH>
              <wp:positionV relativeFrom="paragraph">
                <wp:posOffset>-2852420</wp:posOffset>
              </wp:positionV>
              <wp:extent cx="342900" cy="2440940"/>
              <wp:effectExtent l="0" t="0" r="0" b="0"/>
              <wp:wrapThrough wrapText="bothSides">
                <wp:wrapPolygon edited="0">
                  <wp:start x="0" y="0"/>
                  <wp:lineTo x="0" y="21465"/>
                  <wp:lineTo x="20800" y="21465"/>
                  <wp:lineTo x="20800" y="0"/>
                  <wp:lineTo x="0" y="0"/>
                </wp:wrapPolygon>
              </wp:wrapThrough>
              <wp:docPr id="8" name="Text Box 1"/>
              <wp:cNvGraphicFramePr/>
              <a:graphic xmlns:a="http://schemas.openxmlformats.org/drawingml/2006/main">
                <a:graphicData uri="http://schemas.microsoft.com/office/word/2010/wordprocessingShape">
                  <wps:wsp>
                    <wps:cNvSpPr/>
                    <wps:spPr>
                      <a:xfrm>
                        <a:off x="0" y="0"/>
                        <a:ext cx="343080" cy="24408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sdt>
                          <w:sdtPr>
                            <w:rPr>
                              <w:rFonts w:cstheme="minorHAnsi"/>
                              <w:sz w:val="15"/>
                              <w:szCs w:val="15"/>
                            </w:rPr>
                            <w:id w:val="1200079735"/>
                            <w:docPartObj>
                              <w:docPartGallery w:val="Page Numbers (Bottom of Page)"/>
                              <w:docPartUnique/>
                            </w:docPartObj>
                          </w:sdtPr>
                          <w:sdtContent>
                            <w:p w14:paraId="674F76BD" w14:textId="41BD8676" w:rsidR="009E440F" w:rsidRPr="00275F59" w:rsidRDefault="00EF1522">
                              <w:pPr>
                                <w:pStyle w:val="Contenutocornice"/>
                                <w:jc w:val="center"/>
                                <w:rPr>
                                  <w:rFonts w:cstheme="minorHAnsi"/>
                                  <w:sz w:val="15"/>
                                  <w:szCs w:val="15"/>
                                </w:rPr>
                              </w:pPr>
                              <w:r w:rsidRPr="00275F59">
                                <w:rPr>
                                  <w:rFonts w:cstheme="minorHAnsi"/>
                                  <w:color w:val="000000"/>
                                  <w:sz w:val="15"/>
                                  <w:szCs w:val="15"/>
                                </w:rPr>
                                <w:t>Com.</w:t>
                              </w:r>
                              <w:r w:rsidR="00275F59">
                                <w:rPr>
                                  <w:rFonts w:cstheme="minorHAnsi"/>
                                  <w:color w:val="000000"/>
                                  <w:sz w:val="15"/>
                                  <w:szCs w:val="15"/>
                                </w:rPr>
                                <w:t xml:space="preserve">01 - </w:t>
                              </w:r>
                              <w:r w:rsidRPr="00275F59">
                                <w:rPr>
                                  <w:rFonts w:cstheme="minorHAnsi"/>
                                  <w:color w:val="000000"/>
                                  <w:sz w:val="15"/>
                                  <w:szCs w:val="15"/>
                                </w:rPr>
                                <w:t>Rev.</w:t>
                              </w:r>
                              <w:r w:rsidR="000969E6">
                                <w:rPr>
                                  <w:rFonts w:cstheme="minorHAnsi"/>
                                  <w:color w:val="000000"/>
                                  <w:sz w:val="15"/>
                                  <w:szCs w:val="15"/>
                                </w:rPr>
                                <w:t>1</w:t>
                              </w:r>
                              <w:r w:rsidR="00275F59">
                                <w:rPr>
                                  <w:rFonts w:cstheme="minorHAnsi"/>
                                  <w:color w:val="000000"/>
                                  <w:sz w:val="15"/>
                                  <w:szCs w:val="15"/>
                                </w:rPr>
                                <w:t xml:space="preserve"> - </w:t>
                              </w:r>
                              <w:r w:rsidRPr="00275F59">
                                <w:rPr>
                                  <w:rFonts w:cstheme="minorHAnsi"/>
                                  <w:color w:val="000000"/>
                                  <w:sz w:val="15"/>
                                  <w:szCs w:val="15"/>
                                </w:rPr>
                                <w:t>(</w:t>
                              </w:r>
                              <w:r w:rsidR="00275F59" w:rsidRPr="00275F59">
                                <w:rPr>
                                  <w:rFonts w:cstheme="minorHAnsi"/>
                                  <w:color w:val="000000"/>
                                  <w:sz w:val="15"/>
                                  <w:szCs w:val="15"/>
                                </w:rPr>
                                <w:t>223_282</w:t>
                              </w:r>
                              <w:r w:rsidRPr="00275F59">
                                <w:rPr>
                                  <w:rFonts w:cstheme="minorHAnsi"/>
                                  <w:color w:val="000000"/>
                                  <w:sz w:val="15"/>
                                  <w:szCs w:val="15"/>
                                </w:rPr>
                                <w:t>)</w:t>
                              </w:r>
                            </w:p>
                          </w:sdtContent>
                        </w:sdt>
                      </w:txbxContent>
                    </wps:txbx>
                    <wps:bodyPr vert="vert" anchor="t" upright="1">
                      <a:noAutofit/>
                    </wps:bodyPr>
                  </wps:wsp>
                </a:graphicData>
              </a:graphic>
            </wp:anchor>
          </w:drawing>
        </mc:Choice>
        <mc:Fallback>
          <w:pict>
            <v:rect w14:anchorId="24C5AE8F" id="Text Box 1" o:spid="_x0000_s1026" style="position:absolute;margin-left:521.2pt;margin-top:-224.6pt;width:27pt;height:192.2pt;z-index:-503316470;visibility:visible;mso-wrap-style:square;mso-wrap-distance-left:9pt;mso-wrap-distance-top:.05pt;mso-wrap-distance-right:8.85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" o:allowincell="f" stroked="f" strokeweight="0">
              <v:textbox style="layout-flow:vertical">
                <w:txbxContent>
                  <w:sdt>
                    <w:sdtPr>
                      <w:rPr>
                        <w:rFonts w:cstheme="minorHAnsi"/>
                        <w:sz w:val="15"/>
                        <w:szCs w:val="15"/>
                      </w:rPr>
                      <w:id w:val="1200079735"/>
                      <w:docPartObj>
                        <w:docPartGallery w:val="Page Numbers (Bottom of Page)"/>
                        <w:docPartUnique/>
                      </w:docPartObj>
                    </w:sdtPr>
                    <w:sdtEndPr/>
                    <w:sdtContent>
                      <w:p w14:paraId="674F76BD" w14:textId="41BD8676" w:rsidR="009E440F" w:rsidRPr="00275F59" w:rsidRDefault="00EF1522">
                        <w:pPr>
                          <w:pStyle w:val="Contenutocornice"/>
                          <w:jc w:val="center"/>
                          <w:rPr>
                            <w:rFonts w:cstheme="minorHAnsi"/>
                            <w:sz w:val="15"/>
                            <w:szCs w:val="15"/>
                          </w:rPr>
                        </w:pPr>
                        <w:r w:rsidRPr="00275F59">
                          <w:rPr>
                            <w:rFonts w:cstheme="minorHAnsi"/>
                            <w:color w:val="000000"/>
                            <w:sz w:val="15"/>
                            <w:szCs w:val="15"/>
                          </w:rPr>
                          <w:t>Com.</w:t>
                        </w:r>
                        <w:r w:rsidR="00275F59">
                          <w:rPr>
                            <w:rFonts w:cstheme="minorHAnsi"/>
                            <w:color w:val="000000"/>
                            <w:sz w:val="15"/>
                            <w:szCs w:val="15"/>
                          </w:rPr>
                          <w:t xml:space="preserve">01 - </w:t>
                        </w:r>
                        <w:r w:rsidRPr="00275F59">
                          <w:rPr>
                            <w:rFonts w:cstheme="minorHAnsi"/>
                            <w:color w:val="000000"/>
                            <w:sz w:val="15"/>
                            <w:szCs w:val="15"/>
                          </w:rPr>
                          <w:t>Rev.</w:t>
                        </w:r>
                        <w:r w:rsidR="000969E6">
                          <w:rPr>
                            <w:rFonts w:cstheme="minorHAnsi"/>
                            <w:color w:val="000000"/>
                            <w:sz w:val="15"/>
                            <w:szCs w:val="15"/>
                          </w:rPr>
                          <w:t>1</w:t>
                        </w:r>
                        <w:r w:rsidR="00275F59">
                          <w:rPr>
                            <w:rFonts w:cstheme="minorHAnsi"/>
                            <w:color w:val="000000"/>
                            <w:sz w:val="15"/>
                            <w:szCs w:val="15"/>
                          </w:rPr>
                          <w:t xml:space="preserve"> - </w:t>
                        </w:r>
                        <w:r w:rsidRPr="00275F59">
                          <w:rPr>
                            <w:rFonts w:cstheme="minorHAnsi"/>
                            <w:color w:val="000000"/>
                            <w:sz w:val="15"/>
                            <w:szCs w:val="15"/>
                          </w:rPr>
                          <w:t>(</w:t>
                        </w:r>
                        <w:r w:rsidR="00275F59" w:rsidRPr="00275F59">
                          <w:rPr>
                            <w:rFonts w:cstheme="minorHAnsi"/>
                            <w:color w:val="000000"/>
                            <w:sz w:val="15"/>
                            <w:szCs w:val="15"/>
                          </w:rPr>
                          <w:t>223_282</w:t>
                        </w:r>
                        <w:r w:rsidRPr="00275F59">
                          <w:rPr>
                            <w:rFonts w:cstheme="minorHAnsi"/>
                            <w:color w:val="000000"/>
                            <w:sz w:val="15"/>
                            <w:szCs w:val="15"/>
                          </w:rPr>
                          <w:t>)</w:t>
                        </w:r>
                      </w:p>
                    </w:sdtContent>
                  </w:sdt>
                </w:txbxContent>
              </v:textbox>
              <w10:wrap type="through"/>
            </v:rect>
          </w:pict>
        </mc:Fallback>
      </mc:AlternateContent>
    </w:r>
    <w:r>
      <w:rPr>
        <w:rStyle w:val="Numeropagina"/>
        <w:b/>
        <w:bCs/>
        <w:color w:val="FFFFFF"/>
      </w:rPr>
      <w:fldChar w:fldCharType="begin"/>
    </w:r>
    <w:r>
      <w:rPr>
        <w:rStyle w:val="Numeropagina"/>
        <w:b/>
        <w:bCs/>
        <w:color w:val="FFFFFF"/>
      </w:rPr>
      <w:instrText xml:space="preserve"> PAGE </w:instrText>
    </w:r>
    <w:r>
      <w:rPr>
        <w:rStyle w:val="Numeropagina"/>
        <w:b/>
        <w:bCs/>
        <w:color w:val="FFFFFF"/>
      </w:rPr>
      <w:fldChar w:fldCharType="separate"/>
    </w:r>
    <w:r w:rsidR="00E155C0">
      <w:rPr>
        <w:rStyle w:val="Numeropagina"/>
        <w:b/>
        <w:bCs/>
        <w:noProof/>
        <w:color w:val="FFFFFF"/>
      </w:rPr>
      <w:t>1</w:t>
    </w:r>
    <w:r>
      <w:rPr>
        <w:rStyle w:val="Numeropagina"/>
        <w:b/>
        <w:bCs/>
        <w:color w:val="FFFFFF"/>
      </w:rPr>
      <w:fldChar w:fldCharType="end"/>
    </w:r>
  </w:p>
  <w:p w14:paraId="7286C122" w14:textId="77777777" w:rsidR="009E440F" w:rsidRDefault="00EF1522">
    <w:pPr>
      <w:pStyle w:val="Pidipagina"/>
      <w:spacing w:before="500"/>
      <w:rPr>
        <w:rFonts w:ascii="Arial" w:hAnsi="Arial" w:cs="Arial"/>
        <w:sz w:val="16"/>
        <w:szCs w:val="16"/>
      </w:rPr>
    </w:pPr>
    <w:r>
      <w:rPr>
        <w:noProof/>
        <w:lang w:eastAsia="it-IT"/>
      </w:rPr>
      <w:drawing>
        <wp:anchor distT="0" distB="0" distL="0" distR="0" simplePos="0" relativeHeight="6" behindDoc="1" locked="0" layoutInCell="0" allowOverlap="1" wp14:anchorId="2BBE2F21" wp14:editId="3A22E246">
          <wp:simplePos x="0" y="0"/>
          <wp:positionH relativeFrom="page">
            <wp:posOffset>0</wp:posOffset>
          </wp:positionH>
          <wp:positionV relativeFrom="page">
            <wp:posOffset>9962515</wp:posOffset>
          </wp:positionV>
          <wp:extent cx="7555865" cy="673100"/>
          <wp:effectExtent l="0" t="0" r="0" b="0"/>
          <wp:wrapNone/>
          <wp:docPr id="1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2"/>
                  <pic:cNvPicPr>
                    <a:picLocks noChangeAspect="1" noChangeArrowheads="1"/>
                  </pic:cNvPicPr>
                </pic:nvPicPr>
                <pic:blipFill>
                  <a:blip r:embed="rId1"/>
                  <a:srcRect t="7278" b="7278"/>
                  <a:stretch>
                    <a:fillRect/>
                  </a:stretch>
                </pic:blipFill>
                <pic:spPr bwMode="auto">
                  <a:xfrm>
                    <a:off x="0" y="0"/>
                    <a:ext cx="7555865" cy="673100"/>
                  </a:xfrm>
                  <a:prstGeom prst="rect">
                    <a:avLst/>
                  </a:prstGeom>
                </pic:spPr>
              </pic:pic>
            </a:graphicData>
          </a:graphic>
        </wp:anchor>
      </w:drawing>
    </w:r>
    <w:r w:rsidRPr="00710610">
      <w:rPr>
        <w:rFonts w:ascii="Forza-Book" w:hAnsi="Forza-Book" w:cs="Forza-Book"/>
        <w:outline/>
        <w:color w:val="000000"/>
        <w:sz w:val="14"/>
        <w:szCs w:val="14"/>
        <w14:textOutline w14:w="9525" w14:cap="flat" w14:cmpd="sng" w14:algn="ctr">
          <w14:solidFill>
            <w14:srgbClr w14:val="000000"/>
          </w14:solidFill>
          <w14:prstDash w14:val="solid"/>
          <w14:round/>
        </w14:textOutline>
        <w14:textFill>
          <w14:noFill/>
        </w14:textFill>
      </w:rPr>
      <w:t xml:space="preserve"> </w:t>
    </w:r>
    <w:r>
      <w:rPr>
        <w:rFonts w:ascii="Arial" w:hAnsi="Arial" w:cs="Arial"/>
        <w:color w:val="FFFFFF" w:themeColor="background1"/>
        <w:sz w:val="16"/>
        <w:szCs w:val="16"/>
      </w:rPr>
      <w:t>Ufficio stampa Soluzione Group | Laura Bresciani | bresciani@soluzionegroup.com | +39 347 0400858 | +39 030 3539159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3EFB" w14:textId="77777777" w:rsidR="00432536" w:rsidRDefault="00432536">
      <w:r>
        <w:separator/>
      </w:r>
    </w:p>
  </w:footnote>
  <w:footnote w:type="continuationSeparator" w:id="0">
    <w:p w14:paraId="06F97450" w14:textId="77777777" w:rsidR="00432536" w:rsidRDefault="00432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8368" w14:textId="77777777" w:rsidR="009E440F" w:rsidRDefault="009E440F">
    <w:pPr>
      <w:pStyle w:val="Intestazione"/>
    </w:pPr>
  </w:p>
  <w:p w14:paraId="0C26F624" w14:textId="77777777" w:rsidR="009E440F" w:rsidRDefault="009E440F">
    <w:pPr>
      <w:pStyle w:val="Intestazione"/>
    </w:pPr>
  </w:p>
  <w:p w14:paraId="4DBD6FE2" w14:textId="77777777" w:rsidR="009E440F" w:rsidRDefault="00EF1522">
    <w:pPr>
      <w:pStyle w:val="Intestazione"/>
    </w:pPr>
    <w:r>
      <w:rPr>
        <w:noProof/>
        <w:lang w:eastAsia="it-IT"/>
      </w:rPr>
      <w:drawing>
        <wp:anchor distT="0" distB="0" distL="0" distR="0" simplePos="0" relativeHeight="8" behindDoc="1" locked="0" layoutInCell="0" allowOverlap="1" wp14:anchorId="31B9589B" wp14:editId="2E88F239">
          <wp:simplePos x="0" y="0"/>
          <wp:positionH relativeFrom="page">
            <wp:posOffset>0</wp:posOffset>
          </wp:positionH>
          <wp:positionV relativeFrom="page">
            <wp:posOffset>0</wp:posOffset>
          </wp:positionV>
          <wp:extent cx="7559675" cy="1054100"/>
          <wp:effectExtent l="0" t="0" r="0" b="0"/>
          <wp:wrapNone/>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9"/>
                  <pic:cNvPicPr>
                    <a:picLocks noChangeAspect="1" noChangeArrowheads="1"/>
                  </pic:cNvPicPr>
                </pic:nvPicPr>
                <pic:blipFill>
                  <a:blip r:embed="rId1"/>
                  <a:stretch>
                    <a:fillRect/>
                  </a:stretch>
                </pic:blipFill>
                <pic:spPr bwMode="auto">
                  <a:xfrm>
                    <a:off x="0" y="0"/>
                    <a:ext cx="7559675" cy="10541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897D" w14:textId="77777777" w:rsidR="009E440F" w:rsidRDefault="00EF1522">
    <w:pPr>
      <w:pStyle w:val="Paragrafobase"/>
      <w:spacing w:before="600"/>
      <w:rPr>
        <w:rFonts w:ascii="Forza-Medium" w:hAnsi="Forza-Medium" w:cs="Forza-Medium"/>
        <w:color w:val="65B22E"/>
        <w:sz w:val="20"/>
        <w:szCs w:val="20"/>
      </w:rPr>
    </w:pPr>
    <w:r>
      <w:rPr>
        <w:noProof/>
        <w:lang w:eastAsia="it-IT"/>
      </w:rPr>
      <w:drawing>
        <wp:anchor distT="0" distB="0" distL="0" distR="0" simplePos="0" relativeHeight="7" behindDoc="1" locked="0" layoutInCell="0" allowOverlap="1" wp14:anchorId="2685C230" wp14:editId="74776E0C">
          <wp:simplePos x="0" y="0"/>
          <wp:positionH relativeFrom="page">
            <wp:posOffset>0</wp:posOffset>
          </wp:positionH>
          <wp:positionV relativeFrom="page">
            <wp:posOffset>0</wp:posOffset>
          </wp:positionV>
          <wp:extent cx="7555865" cy="1501140"/>
          <wp:effectExtent l="0" t="0" r="0" b="0"/>
          <wp:wrapNone/>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1"/>
                  <pic:cNvPicPr>
                    <a:picLocks noChangeAspect="1" noChangeArrowheads="1"/>
                  </pic:cNvPicPr>
                </pic:nvPicPr>
                <pic:blipFill>
                  <a:blip r:embed="rId1"/>
                  <a:srcRect t="7476" b="7476"/>
                  <a:stretch>
                    <a:fillRect/>
                  </a:stretch>
                </pic:blipFill>
                <pic:spPr bwMode="auto">
                  <a:xfrm>
                    <a:off x="0" y="0"/>
                    <a:ext cx="7555865" cy="1501140"/>
                  </a:xfrm>
                  <a:prstGeom prst="rect">
                    <a:avLst/>
                  </a:prstGeom>
                </pic:spPr>
              </pic:pic>
            </a:graphicData>
          </a:graphic>
        </wp:anchor>
      </w:drawing>
    </w:r>
    <w:r>
      <w:rPr>
        <w:rFonts w:ascii="Arial" w:hAnsi="Arial" w:cs="Arial"/>
        <w:color w:val="67B337"/>
        <w:sz w:val="16"/>
        <w:szCs w:val="16"/>
      </w:rPr>
      <w:t xml:space="preserve"> </w:t>
    </w:r>
  </w:p>
  <w:p w14:paraId="3CC82BCB" w14:textId="77777777" w:rsidR="009E440F" w:rsidRDefault="009E440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40F"/>
    <w:rsid w:val="000160BE"/>
    <w:rsid w:val="00032A42"/>
    <w:rsid w:val="00034A78"/>
    <w:rsid w:val="00053322"/>
    <w:rsid w:val="00070F5A"/>
    <w:rsid w:val="000777B1"/>
    <w:rsid w:val="000969E6"/>
    <w:rsid w:val="000A34FE"/>
    <w:rsid w:val="000B466C"/>
    <w:rsid w:val="000B6886"/>
    <w:rsid w:val="000D7727"/>
    <w:rsid w:val="000E1B02"/>
    <w:rsid w:val="000F50F3"/>
    <w:rsid w:val="001131D3"/>
    <w:rsid w:val="0013244D"/>
    <w:rsid w:val="0013761C"/>
    <w:rsid w:val="001616F6"/>
    <w:rsid w:val="00162338"/>
    <w:rsid w:val="0016245D"/>
    <w:rsid w:val="001662E8"/>
    <w:rsid w:val="001772E3"/>
    <w:rsid w:val="001821AE"/>
    <w:rsid w:val="001835F7"/>
    <w:rsid w:val="001A38F3"/>
    <w:rsid w:val="001B5FB1"/>
    <w:rsid w:val="001F30F5"/>
    <w:rsid w:val="00211AEA"/>
    <w:rsid w:val="0021261B"/>
    <w:rsid w:val="00222FA7"/>
    <w:rsid w:val="00261DC8"/>
    <w:rsid w:val="00267ED8"/>
    <w:rsid w:val="002717C9"/>
    <w:rsid w:val="00275F59"/>
    <w:rsid w:val="00281E56"/>
    <w:rsid w:val="0029659C"/>
    <w:rsid w:val="002A16AF"/>
    <w:rsid w:val="002B02EB"/>
    <w:rsid w:val="002F53C6"/>
    <w:rsid w:val="00344F65"/>
    <w:rsid w:val="0035432A"/>
    <w:rsid w:val="0035489A"/>
    <w:rsid w:val="0035759D"/>
    <w:rsid w:val="00377EFC"/>
    <w:rsid w:val="003C06BA"/>
    <w:rsid w:val="003D7953"/>
    <w:rsid w:val="00404829"/>
    <w:rsid w:val="00432536"/>
    <w:rsid w:val="00435296"/>
    <w:rsid w:val="004443B7"/>
    <w:rsid w:val="00476B23"/>
    <w:rsid w:val="00481C81"/>
    <w:rsid w:val="004949B3"/>
    <w:rsid w:val="004F73D1"/>
    <w:rsid w:val="005038AD"/>
    <w:rsid w:val="00521B61"/>
    <w:rsid w:val="00533B53"/>
    <w:rsid w:val="00571F23"/>
    <w:rsid w:val="005A0685"/>
    <w:rsid w:val="005A56AD"/>
    <w:rsid w:val="005B7C84"/>
    <w:rsid w:val="005D0627"/>
    <w:rsid w:val="006706F4"/>
    <w:rsid w:val="006C2E75"/>
    <w:rsid w:val="006C7C43"/>
    <w:rsid w:val="006D5D76"/>
    <w:rsid w:val="006D6929"/>
    <w:rsid w:val="00710610"/>
    <w:rsid w:val="007709E7"/>
    <w:rsid w:val="00776E07"/>
    <w:rsid w:val="007A3BD6"/>
    <w:rsid w:val="007B0E4D"/>
    <w:rsid w:val="007B6E9D"/>
    <w:rsid w:val="007E4EE9"/>
    <w:rsid w:val="007F1E80"/>
    <w:rsid w:val="008254D0"/>
    <w:rsid w:val="00842D03"/>
    <w:rsid w:val="0086189B"/>
    <w:rsid w:val="008B6D4D"/>
    <w:rsid w:val="008D5C6D"/>
    <w:rsid w:val="008E47B0"/>
    <w:rsid w:val="008E723B"/>
    <w:rsid w:val="008F7383"/>
    <w:rsid w:val="00913CDE"/>
    <w:rsid w:val="00922C06"/>
    <w:rsid w:val="00930951"/>
    <w:rsid w:val="0093199A"/>
    <w:rsid w:val="00937207"/>
    <w:rsid w:val="009408CB"/>
    <w:rsid w:val="00947651"/>
    <w:rsid w:val="00952B7F"/>
    <w:rsid w:val="0095760D"/>
    <w:rsid w:val="0097010A"/>
    <w:rsid w:val="00981EB2"/>
    <w:rsid w:val="00995BCC"/>
    <w:rsid w:val="009B1A37"/>
    <w:rsid w:val="009C400A"/>
    <w:rsid w:val="009E440F"/>
    <w:rsid w:val="00A11A88"/>
    <w:rsid w:val="00A25ED9"/>
    <w:rsid w:val="00A526CA"/>
    <w:rsid w:val="00A87EF8"/>
    <w:rsid w:val="00AD54D5"/>
    <w:rsid w:val="00AE09AF"/>
    <w:rsid w:val="00AE0C9D"/>
    <w:rsid w:val="00AE57D9"/>
    <w:rsid w:val="00AF0EC4"/>
    <w:rsid w:val="00AF20B1"/>
    <w:rsid w:val="00B023E6"/>
    <w:rsid w:val="00B065CC"/>
    <w:rsid w:val="00B20D9A"/>
    <w:rsid w:val="00B22013"/>
    <w:rsid w:val="00B3171F"/>
    <w:rsid w:val="00B32176"/>
    <w:rsid w:val="00B3339D"/>
    <w:rsid w:val="00B4186C"/>
    <w:rsid w:val="00B63B4A"/>
    <w:rsid w:val="00B82015"/>
    <w:rsid w:val="00B90412"/>
    <w:rsid w:val="00B940D0"/>
    <w:rsid w:val="00B9754C"/>
    <w:rsid w:val="00BD4BEC"/>
    <w:rsid w:val="00BF71F6"/>
    <w:rsid w:val="00C10849"/>
    <w:rsid w:val="00C2003D"/>
    <w:rsid w:val="00C273A2"/>
    <w:rsid w:val="00C36159"/>
    <w:rsid w:val="00C44FAA"/>
    <w:rsid w:val="00C46723"/>
    <w:rsid w:val="00C7074E"/>
    <w:rsid w:val="00C92B03"/>
    <w:rsid w:val="00CA327D"/>
    <w:rsid w:val="00CA6029"/>
    <w:rsid w:val="00CC33A5"/>
    <w:rsid w:val="00CE0303"/>
    <w:rsid w:val="00CF2B4F"/>
    <w:rsid w:val="00CF543C"/>
    <w:rsid w:val="00D02F12"/>
    <w:rsid w:val="00D06C32"/>
    <w:rsid w:val="00D11614"/>
    <w:rsid w:val="00D13777"/>
    <w:rsid w:val="00D160E7"/>
    <w:rsid w:val="00D22F47"/>
    <w:rsid w:val="00D46429"/>
    <w:rsid w:val="00D50527"/>
    <w:rsid w:val="00D744A8"/>
    <w:rsid w:val="00D97C73"/>
    <w:rsid w:val="00DA04B9"/>
    <w:rsid w:val="00DB43F6"/>
    <w:rsid w:val="00DC13F4"/>
    <w:rsid w:val="00E102A2"/>
    <w:rsid w:val="00E155C0"/>
    <w:rsid w:val="00E1604A"/>
    <w:rsid w:val="00E231C0"/>
    <w:rsid w:val="00E25B63"/>
    <w:rsid w:val="00EB448E"/>
    <w:rsid w:val="00EE2666"/>
    <w:rsid w:val="00EF1522"/>
    <w:rsid w:val="00EF6119"/>
    <w:rsid w:val="00F00FD3"/>
    <w:rsid w:val="00F22577"/>
    <w:rsid w:val="00F2450A"/>
    <w:rsid w:val="00F32C72"/>
    <w:rsid w:val="00F44D22"/>
    <w:rsid w:val="00F61755"/>
    <w:rsid w:val="00FD4968"/>
    <w:rsid w:val="00FE6F9A"/>
    <w:rsid w:val="00FF5C57"/>
    <w:rsid w:val="00FF7AB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5B4B6"/>
  <w15:docId w15:val="{E240C0F0-C3AA-497C-B82E-57671EC71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9818D5"/>
  </w:style>
  <w:style w:type="character" w:customStyle="1" w:styleId="PidipaginaCarattere">
    <w:name w:val="Piè di pagina Carattere"/>
    <w:basedOn w:val="Carpredefinitoparagrafo"/>
    <w:link w:val="Pidipagina"/>
    <w:uiPriority w:val="99"/>
    <w:qFormat/>
    <w:rsid w:val="009818D5"/>
  </w:style>
  <w:style w:type="character" w:styleId="Numeropagina">
    <w:name w:val="page number"/>
    <w:basedOn w:val="Carpredefinitoparagrafo"/>
    <w:uiPriority w:val="99"/>
    <w:semiHidden/>
    <w:unhideWhenUsed/>
    <w:qFormat/>
    <w:rsid w:val="00281371"/>
  </w:style>
  <w:style w:type="character" w:styleId="Collegamentoipertestuale">
    <w:name w:val="Hyperlink"/>
    <w:basedOn w:val="Carpredefinitoparagrafo"/>
    <w:uiPriority w:val="99"/>
    <w:unhideWhenUsed/>
    <w:rsid w:val="00B86629"/>
    <w:rPr>
      <w:color w:val="0563C1" w:themeColor="hyperlink"/>
      <w:u w:val="single"/>
    </w:rPr>
  </w:style>
  <w:style w:type="character" w:customStyle="1" w:styleId="Menzionenonrisolta1">
    <w:name w:val="Menzione non risolta1"/>
    <w:basedOn w:val="Carpredefinitoparagrafo"/>
    <w:uiPriority w:val="99"/>
    <w:semiHidden/>
    <w:unhideWhenUsed/>
    <w:qFormat/>
    <w:rsid w:val="00B86629"/>
    <w:rPr>
      <w:color w:val="605E5C"/>
      <w:shd w:val="clear" w:color="auto" w:fill="E1DFDD"/>
    </w:rPr>
  </w:style>
  <w:style w:type="character" w:styleId="Collegamentovisitato">
    <w:name w:val="FollowedHyperlink"/>
    <w:basedOn w:val="Carpredefinitoparagrafo"/>
    <w:uiPriority w:val="99"/>
    <w:semiHidden/>
    <w:unhideWhenUsed/>
    <w:rsid w:val="00B86629"/>
    <w:rPr>
      <w:color w:val="954F72" w:themeColor="followedHyperlink"/>
      <w:u w:val="single"/>
    </w:rPr>
  </w:style>
  <w:style w:type="character" w:styleId="Enfasicorsivo">
    <w:name w:val="Emphasis"/>
    <w:basedOn w:val="Carpredefinitoparagrafo"/>
    <w:uiPriority w:val="20"/>
    <w:qFormat/>
    <w:rsid w:val="0048262E"/>
    <w:rPr>
      <w:i/>
      <w:iCs/>
    </w:rPr>
  </w:style>
  <w:style w:type="character" w:styleId="Rimandocommento">
    <w:name w:val="annotation reference"/>
    <w:basedOn w:val="Carpredefinitoparagrafo"/>
    <w:uiPriority w:val="99"/>
    <w:semiHidden/>
    <w:unhideWhenUsed/>
    <w:qFormat/>
    <w:rsid w:val="00FE7948"/>
    <w:rPr>
      <w:sz w:val="16"/>
      <w:szCs w:val="16"/>
    </w:rPr>
  </w:style>
  <w:style w:type="character" w:customStyle="1" w:styleId="TestocommentoCarattere">
    <w:name w:val="Testo commento Carattere"/>
    <w:basedOn w:val="Carpredefinitoparagrafo"/>
    <w:link w:val="Testocommento"/>
    <w:uiPriority w:val="99"/>
    <w:qFormat/>
    <w:rsid w:val="00FE7948"/>
    <w:rPr>
      <w:sz w:val="20"/>
      <w:szCs w:val="20"/>
    </w:rPr>
  </w:style>
  <w:style w:type="character" w:customStyle="1" w:styleId="SoggettocommentoCarattere">
    <w:name w:val="Soggetto commento Carattere"/>
    <w:basedOn w:val="TestocommentoCarattere"/>
    <w:link w:val="Soggettocommento"/>
    <w:uiPriority w:val="99"/>
    <w:semiHidden/>
    <w:qFormat/>
    <w:rsid w:val="00FE7948"/>
    <w:rPr>
      <w:b/>
      <w:bCs/>
      <w:sz w:val="20"/>
      <w:szCs w:val="20"/>
    </w:rPr>
  </w:style>
  <w:style w:type="character" w:customStyle="1" w:styleId="TestofumettoCarattere">
    <w:name w:val="Testo fumetto Carattere"/>
    <w:basedOn w:val="Carpredefinitoparagrafo"/>
    <w:link w:val="Testofumetto"/>
    <w:uiPriority w:val="99"/>
    <w:semiHidden/>
    <w:qFormat/>
    <w:rsid w:val="00FE7948"/>
    <w:rPr>
      <w:rFonts w:ascii="Segoe UI" w:hAnsi="Segoe UI" w:cs="Segoe UI"/>
      <w:sz w:val="18"/>
      <w:szCs w:val="18"/>
    </w:rPr>
  </w:style>
  <w:style w:type="character" w:styleId="Numeroriga">
    <w:name w:val="line numbe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9818D5"/>
    <w:pPr>
      <w:tabs>
        <w:tab w:val="center" w:pos="4819"/>
        <w:tab w:val="right" w:pos="9638"/>
      </w:tabs>
    </w:pPr>
  </w:style>
  <w:style w:type="paragraph" w:styleId="Pidipagina">
    <w:name w:val="footer"/>
    <w:basedOn w:val="Normale"/>
    <w:link w:val="PidipaginaCarattere"/>
    <w:uiPriority w:val="99"/>
    <w:unhideWhenUsed/>
    <w:rsid w:val="009818D5"/>
    <w:pPr>
      <w:tabs>
        <w:tab w:val="center" w:pos="4819"/>
        <w:tab w:val="right" w:pos="9638"/>
      </w:tabs>
    </w:pPr>
  </w:style>
  <w:style w:type="paragraph" w:customStyle="1" w:styleId="Nessunostileparagrafo">
    <w:name w:val="[Nessuno stile paragrafo]"/>
    <w:qFormat/>
    <w:rsid w:val="0055024F"/>
    <w:pPr>
      <w:spacing w:line="288" w:lineRule="auto"/>
      <w:textAlignment w:val="center"/>
    </w:pPr>
    <w:rPr>
      <w:rFonts w:ascii="MinionPro-Regular" w:eastAsia="Calibri" w:hAnsi="MinionPro-Regular" w:cs="MinionPro-Regular"/>
      <w:color w:val="000000"/>
    </w:rPr>
  </w:style>
  <w:style w:type="paragraph" w:customStyle="1" w:styleId="Paragrafobase">
    <w:name w:val="[Paragrafo base]"/>
    <w:basedOn w:val="Nessunostileparagrafo"/>
    <w:uiPriority w:val="99"/>
    <w:qFormat/>
    <w:rsid w:val="0055024F"/>
  </w:style>
  <w:style w:type="paragraph" w:customStyle="1" w:styleId="Contenutocornice">
    <w:name w:val="Contenuto cornice"/>
    <w:basedOn w:val="Normale"/>
    <w:qFormat/>
    <w:rsid w:val="00B86D6A"/>
  </w:style>
  <w:style w:type="paragraph" w:styleId="Testocommento">
    <w:name w:val="annotation text"/>
    <w:basedOn w:val="Normale"/>
    <w:link w:val="TestocommentoCarattere"/>
    <w:uiPriority w:val="99"/>
    <w:unhideWhenUsed/>
    <w:qFormat/>
    <w:rsid w:val="00FE7948"/>
    <w:rPr>
      <w:sz w:val="20"/>
      <w:szCs w:val="20"/>
    </w:rPr>
  </w:style>
  <w:style w:type="paragraph" w:styleId="Soggettocommento">
    <w:name w:val="annotation subject"/>
    <w:basedOn w:val="Testocommento"/>
    <w:next w:val="Testocommento"/>
    <w:link w:val="SoggettocommentoCarattere"/>
    <w:uiPriority w:val="99"/>
    <w:semiHidden/>
    <w:unhideWhenUsed/>
    <w:qFormat/>
    <w:rsid w:val="00FE7948"/>
    <w:rPr>
      <w:b/>
      <w:bCs/>
    </w:rPr>
  </w:style>
  <w:style w:type="paragraph" w:styleId="Testofumetto">
    <w:name w:val="Balloon Text"/>
    <w:basedOn w:val="Normale"/>
    <w:link w:val="TestofumettoCarattere"/>
    <w:uiPriority w:val="99"/>
    <w:semiHidden/>
    <w:unhideWhenUsed/>
    <w:qFormat/>
    <w:rsid w:val="00FE7948"/>
    <w:rPr>
      <w:rFonts w:ascii="Segoe UI" w:hAnsi="Segoe UI" w:cs="Segoe UI"/>
      <w:sz w:val="18"/>
      <w:szCs w:val="18"/>
    </w:rPr>
  </w:style>
  <w:style w:type="paragraph" w:styleId="Revisione">
    <w:name w:val="Revision"/>
    <w:uiPriority w:val="99"/>
    <w:semiHidden/>
    <w:qFormat/>
    <w:rsid w:val="006B292F"/>
    <w:pPr>
      <w:suppressAutoHyphens w:val="0"/>
    </w:pPr>
  </w:style>
  <w:style w:type="table" w:styleId="Grigliatabella">
    <w:name w:val="Table Grid"/>
    <w:basedOn w:val="Tabellanormale"/>
    <w:uiPriority w:val="39"/>
    <w:rsid w:val="00B8662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710610"/>
    <w:rPr>
      <w:b/>
      <w:bCs/>
    </w:rPr>
  </w:style>
  <w:style w:type="character" w:customStyle="1" w:styleId="searchhighlight">
    <w:name w:val="searchhighlight"/>
    <w:basedOn w:val="Carpredefinitoparagrafo"/>
    <w:rsid w:val="005A0685"/>
  </w:style>
  <w:style w:type="character" w:customStyle="1" w:styleId="apple-converted-space">
    <w:name w:val="apple-converted-space"/>
    <w:basedOn w:val="Carpredefinitoparagrafo"/>
    <w:rsid w:val="005A0685"/>
  </w:style>
  <w:style w:type="character" w:customStyle="1" w:styleId="CollegamentoInternet">
    <w:name w:val="Collegamento Internet"/>
    <w:rsid w:val="005B7C84"/>
    <w:rPr>
      <w:color w:val="0000FF"/>
      <w:u w:val="single"/>
    </w:rPr>
  </w:style>
  <w:style w:type="paragraph" w:styleId="Paragrafoelenco">
    <w:name w:val="List Paragraph"/>
    <w:basedOn w:val="Normale"/>
    <w:uiPriority w:val="34"/>
    <w:qFormat/>
    <w:rsid w:val="00BD4BEC"/>
    <w:pPr>
      <w:suppressAutoHyphens w:val="0"/>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43040">
      <w:bodyDiv w:val="1"/>
      <w:marLeft w:val="0"/>
      <w:marRight w:val="0"/>
      <w:marTop w:val="0"/>
      <w:marBottom w:val="0"/>
      <w:divBdr>
        <w:top w:val="none" w:sz="0" w:space="0" w:color="auto"/>
        <w:left w:val="none" w:sz="0" w:space="0" w:color="auto"/>
        <w:bottom w:val="none" w:sz="0" w:space="0" w:color="auto"/>
        <w:right w:val="none" w:sz="0" w:space="0" w:color="auto"/>
      </w:divBdr>
    </w:div>
    <w:div w:id="1001851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erlo.com/"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1BE41-7708-49E9-8999-5565A595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1365</Words>
  <Characters>7781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Merlo spa</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Patrizia Menicucci</cp:lastModifiedBy>
  <cp:revision>2</cp:revision>
  <cp:lastPrinted>2023-07-27T07:47:00Z</cp:lastPrinted>
  <dcterms:created xsi:type="dcterms:W3CDTF">2023-08-02T10:35:00Z</dcterms:created>
  <dcterms:modified xsi:type="dcterms:W3CDTF">2023-08-02T10:35:00Z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a314f-da7b-44e8-8099-28013894c5b3_ActionId">
    <vt:lpwstr>b73e56c4-6492-4820-9d7a-1680ac05d555</vt:lpwstr>
  </property>
  <property fmtid="{D5CDD505-2E9C-101B-9397-08002B2CF9AE}" pid="3" name="MSIP_Label_53ca314f-da7b-44e8-8099-28013894c5b3_ContentBits">
    <vt:lpwstr>0</vt:lpwstr>
  </property>
  <property fmtid="{D5CDD505-2E9C-101B-9397-08002B2CF9AE}" pid="4" name="MSIP_Label_53ca314f-da7b-44e8-8099-28013894c5b3_Enabled">
    <vt:lpwstr>true</vt:lpwstr>
  </property>
  <property fmtid="{D5CDD505-2E9C-101B-9397-08002B2CF9AE}" pid="5" name="MSIP_Label_53ca314f-da7b-44e8-8099-28013894c5b3_Method">
    <vt:lpwstr>Privileged</vt:lpwstr>
  </property>
  <property fmtid="{D5CDD505-2E9C-101B-9397-08002B2CF9AE}" pid="6" name="MSIP_Label_53ca314f-da7b-44e8-8099-28013894c5b3_Name">
    <vt:lpwstr>Progetto DLP - Pubblico</vt:lpwstr>
  </property>
  <property fmtid="{D5CDD505-2E9C-101B-9397-08002B2CF9AE}" pid="7" name="MSIP_Label_53ca314f-da7b-44e8-8099-28013894c5b3_SetDate">
    <vt:lpwstr>2023-03-01T16:54:14Z</vt:lpwstr>
  </property>
  <property fmtid="{D5CDD505-2E9C-101B-9397-08002B2CF9AE}" pid="8" name="MSIP_Label_53ca314f-da7b-44e8-8099-28013894c5b3_SiteId">
    <vt:lpwstr>60adcee0-d531-4171-8292-e6c3a6ac5f64</vt:lpwstr>
  </property>
</Properties>
</file>